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2" w:rsidRDefault="00D11532" w:rsidP="00ED4D86">
      <w:r w:rsidRPr="00E34A8B">
        <w:object w:dxaOrig="9355" w:dyaOrig="14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8" o:title=""/>
          </v:shape>
          <o:OLEObject Type="Embed" ProgID="Word.Document.12" ShapeID="_x0000_i1025" DrawAspect="Content" ObjectID="_1671873526" r:id="rId9">
            <o:FieldCodes>\s</o:FieldCodes>
          </o:OLEObject>
        </w:object>
      </w:r>
    </w:p>
    <w:p w:rsidR="00764A1E" w:rsidRDefault="00764A1E" w:rsidP="00ED4D86"/>
    <w:p w:rsidR="00764A1E" w:rsidRPr="00E918BD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764A1E" w:rsidRPr="00E918BD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МУНИЦИПАЛЬНОЙ СЛУЖБЫ В СЕЛЬСКОМ</w:t>
      </w:r>
    </w:p>
    <w:p w:rsidR="00764A1E" w:rsidRPr="00E918BD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ЧУМИКАН</w:t>
      </w:r>
      <w:r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ТУГУРО-ЧУМИКАНСКОГО МУНИЦИПАЛЬНОГО</w:t>
      </w:r>
    </w:p>
    <w:p w:rsidR="00764A1E" w:rsidRPr="00E918BD" w:rsidRDefault="003306BC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2021</w:t>
      </w:r>
      <w:r w:rsidR="00764A1E" w:rsidRPr="00E91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4A1E"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4A1E" w:rsidRPr="00E91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64A1E" w:rsidRPr="00E9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764A1E" w:rsidRPr="00E918BD" w:rsidRDefault="00764A1E" w:rsidP="00317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E918BD" w:rsidRDefault="00764A1E" w:rsidP="00764A1E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p w:rsidR="00764A1E" w:rsidRPr="00E918BD" w:rsidRDefault="00764A1E" w:rsidP="0076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BD">
        <w:rPr>
          <w:rFonts w:ascii="Times New Roman" w:eastAsia="Times New Roman" w:hAnsi="Times New Roman" w:cs="Times New Roman"/>
          <w:sz w:val="26"/>
          <w:szCs w:val="26"/>
          <w:lang w:eastAsia="ru-RU"/>
        </w:rPr>
        <w:t>"Развитие муниципальной службы в сельском поселении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Чумикан</w:t>
      </w:r>
      <w:r w:rsidRPr="00E9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p w:rsidR="00764A1E" w:rsidRPr="00E918BD" w:rsidRDefault="00764A1E" w:rsidP="0076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8B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Тугуро-Чумиканско</w:t>
      </w:r>
      <w:r w:rsidR="00330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на 2021 – 2025</w:t>
      </w:r>
      <w:r w:rsidRPr="00E9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годы"</w:t>
      </w:r>
    </w:p>
    <w:p w:rsidR="00764A1E" w:rsidRPr="00E918BD" w:rsidRDefault="00764A1E" w:rsidP="0076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Ind w:w="-106" w:type="dxa"/>
        <w:tblLayout w:type="fixed"/>
        <w:tblLook w:val="00A0"/>
      </w:tblPr>
      <w:tblGrid>
        <w:gridCol w:w="3510"/>
        <w:gridCol w:w="484"/>
        <w:gridCol w:w="5715"/>
      </w:tblGrid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 "Развитие муниципальной службы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«Село Чумикан» 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Тугуро-Чумиканского муниципального района на </w:t>
            </w:r>
            <w:r w:rsidR="003306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2025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годы"  (далее - Программа)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сельского поселения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Чумикан»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Тугуро-Чумиканского муниципального района  (далее – сельское поселение) 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</w:tcPr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«Село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Чумикан» Тугуро – Чумиканского муниципального района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AFE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AFE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AFE" w:rsidRPr="00E918BD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  <w:tcBorders>
              <w:left w:val="nil"/>
            </w:tcBorders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организации муниципальной службы в сельском поселении (далее – муниципальная служба), 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исполнения муниципальными служащими своих должностных обязанностей</w:t>
            </w:r>
            <w:r w:rsidR="00462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64A1E" w:rsidRPr="00805945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населения в осуществление местного самоуправления.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484" w:type="dxa"/>
          </w:tcPr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5" w:type="dxa"/>
          </w:tcPr>
          <w:p w:rsidR="00764A1E" w:rsidRDefault="00764A1E" w:rsidP="00F83D2A">
            <w:pPr>
              <w:tabs>
                <w:tab w:val="left" w:pos="-250"/>
              </w:tabs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ершенствование правовой основы </w:t>
            </w:r>
          </w:p>
          <w:p w:rsidR="00764A1E" w:rsidRDefault="00764A1E" w:rsidP="00F83D2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службы;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применен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ие антикоррупционных механизмов, 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престижа муниципальной службы;</w:t>
            </w:r>
          </w:p>
          <w:p w:rsidR="00764A1E" w:rsidRPr="000C5596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развитию территориального общественного самоуправления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реализации</w:t>
            </w:r>
          </w:p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</w:t>
            </w:r>
            <w:r w:rsidR="003306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в один этап - в течение 2021 - 2025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не имеет подпрограмм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</w:t>
            </w:r>
          </w:p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сел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ьс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поселения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– </w:t>
            </w:r>
            <w:r w:rsidR="00462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рублей, в том числе:</w:t>
            </w:r>
          </w:p>
          <w:p w:rsidR="00764A1E" w:rsidRPr="00E918BD" w:rsidRDefault="003306BC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462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76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764A1E" w:rsidRPr="00E918BD" w:rsidRDefault="003306BC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6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64A1E" w:rsidRPr="00E918BD" w:rsidRDefault="003306BC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6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64A1E" w:rsidRPr="00E918BD" w:rsidRDefault="003306BC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6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764A1E" w:rsidRPr="00E918BD" w:rsidRDefault="003306BC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764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</w:t>
            </w:r>
            <w:r w:rsidR="00764A1E"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4A1E" w:rsidRPr="00E918BD" w:rsidTr="00462AFE">
        <w:tc>
          <w:tcPr>
            <w:tcW w:w="3510" w:type="dxa"/>
          </w:tcPr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Конечный результат </w:t>
            </w:r>
          </w:p>
          <w:p w:rsidR="00764A1E" w:rsidRPr="00E918BD" w:rsidRDefault="00764A1E" w:rsidP="00F83D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484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462AF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5" w:type="dxa"/>
          </w:tcPr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</w:t>
            </w:r>
            <w:r w:rsidR="003306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огам реализации Программы в 2025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будут достигнуты следующие результаты: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эффективности и результативности муниципального управления;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кадрового потенциала администрации сельского поселения;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и результативности</w:t>
            </w:r>
            <w:r w:rsidR="00462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исполнения муниципальными служащими своих должностных обязанностей; 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удовлетворенности населения деятельностью администрации сельского поселения;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разобщенности органов местного самоуправления и населения;</w:t>
            </w: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престижа муниципальной службы;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доверия граждан к муниципальным служащим</w:t>
            </w:r>
            <w:r w:rsidR="00462A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территориального общественного самоуправления-уличных комитетов</w:t>
            </w: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4A1E" w:rsidRPr="00E918BD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4A1E" w:rsidRDefault="00764A1E" w:rsidP="00557937">
      <w:pPr>
        <w:pStyle w:val="a4"/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557937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557937" w:rsidRPr="00557937" w:rsidRDefault="00557937" w:rsidP="00557937">
      <w:pPr>
        <w:pStyle w:val="a4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64A1E" w:rsidRDefault="00764A1E" w:rsidP="00664DDD">
      <w:pPr>
        <w:pStyle w:val="20"/>
        <w:shd w:val="clear" w:color="auto" w:fill="auto"/>
        <w:spacing w:before="0" w:after="0" w:line="240" w:lineRule="auto"/>
        <w:ind w:left="-567" w:right="707" w:firstLine="357"/>
        <w:jc w:val="both"/>
      </w:pPr>
      <w:r w:rsidRPr="00D946A1">
        <w:t xml:space="preserve">Программа разработана в соответствии со статьей 35 Федерального закона от 02.03.2007 N 25-ФЗ "О муниципальной службе в Российской Федерации", </w:t>
      </w:r>
      <w:r w:rsidRPr="0075371F">
        <w:t xml:space="preserve">государственной программы Хабаровского края «Содействие развитию местного самоуправления в Хабаровском крае» от 27.12.2013 г № 464 </w:t>
      </w:r>
      <w:r>
        <w:t>–</w:t>
      </w:r>
      <w:r w:rsidRPr="0075371F">
        <w:t>пр</w:t>
      </w:r>
      <w:r w:rsidRPr="0075371F">
        <w:rPr>
          <w:b/>
        </w:rPr>
        <w:t>,</w:t>
      </w:r>
      <w:r w:rsidRPr="0075371F">
        <w:t xml:space="preserve"> в целях реализации</w:t>
      </w:r>
      <w:r w:rsidRPr="00D946A1">
        <w:t xml:space="preserve"> Закона Хабаровского края от 25.07.2007 N 131 "О муниципальной службе в Хабаровском крае"</w:t>
      </w:r>
      <w:r w:rsidR="00116F4E">
        <w:t>, Решением от 10.09.2020 №90</w:t>
      </w:r>
      <w:r>
        <w:t xml:space="preserve"> «</w:t>
      </w:r>
      <w:r w:rsidR="00116F4E">
        <w:t>Об утверждении Положения о муниципальной службе в сельском поселении «Село Чумикан» Тугуро-Чумиканского муниципального района Хабаровского края</w:t>
      </w:r>
      <w:r>
        <w:t>»</w:t>
      </w:r>
      <w:r w:rsidRPr="00D946A1">
        <w:t>.</w:t>
      </w:r>
      <w:r w:rsidR="00634841">
        <w:t xml:space="preserve"> </w:t>
      </w:r>
      <w:r w:rsidRPr="00324B33">
        <w:t xml:space="preserve">Федеральное законодательство постоянно развивается  в области  муниципальной службы и в связи с этим  необходимо постоянно совершенствовать нормативную правовую базу в части, касающейся внесения изменений в действующие нормативные правовые акты и принятия новых нормативных правовых актов сельского поселения </w:t>
      </w:r>
      <w:r>
        <w:t>«Село Чумикан»</w:t>
      </w:r>
      <w:r w:rsidRPr="00324B33">
        <w:t>.</w:t>
      </w:r>
    </w:p>
    <w:p w:rsidR="00764A1E" w:rsidRPr="00324B33" w:rsidRDefault="00764A1E" w:rsidP="00664DDD">
      <w:pPr>
        <w:spacing w:after="0" w:line="240" w:lineRule="auto"/>
        <w:ind w:left="-567" w:righ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33">
        <w:rPr>
          <w:rFonts w:ascii="Times New Roman" w:eastAsia="Times New Roman" w:hAnsi="Times New Roman" w:cs="Times New Roman"/>
          <w:sz w:val="28"/>
          <w:szCs w:val="28"/>
        </w:rPr>
        <w:t xml:space="preserve">Наряду с реализацией мероприятий по  совершенствованию нормативной правовой базы  важным результатом развития явилось применение органами власти  механизмов, процедур и институтов, связанных с прохождением  муниципальной  службы. </w:t>
      </w:r>
    </w:p>
    <w:p w:rsidR="00764A1E" w:rsidRPr="00D946A1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1BC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 со</w:t>
      </w:r>
      <w:r>
        <w:rPr>
          <w:rFonts w:ascii="Times New Roman" w:eastAsia="Calibri" w:hAnsi="Times New Roman" w:cs="Times New Roman"/>
          <w:sz w:val="28"/>
          <w:szCs w:val="28"/>
        </w:rPr>
        <w:t>циально-экономическим развитием сельского  поселения</w:t>
      </w:r>
      <w:r w:rsidR="0046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«Село Чумикан»</w:t>
      </w:r>
      <w:r w:rsidRPr="00A451BC">
        <w:rPr>
          <w:rFonts w:ascii="Times New Roman" w:eastAsia="Calibri" w:hAnsi="Times New Roman" w:cs="Times New Roman"/>
          <w:sz w:val="28"/>
          <w:szCs w:val="28"/>
        </w:rPr>
        <w:t xml:space="preserve"> в условиях, осуществляемых в Российской Федерации реформ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451BC">
        <w:rPr>
          <w:rFonts w:ascii="Times New Roman" w:eastAsia="Calibri" w:hAnsi="Times New Roman" w:cs="Times New Roman"/>
          <w:sz w:val="28"/>
          <w:szCs w:val="28"/>
        </w:rPr>
        <w:t xml:space="preserve"> возможно только при наличии высокопрофессиональных кадров в органах местного самоуправл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ения. От </w:t>
      </w:r>
      <w:r w:rsidRPr="00A451BC">
        <w:rPr>
          <w:rFonts w:ascii="Times New Roman" w:eastAsia="Calibri" w:hAnsi="Times New Roman" w:cs="Times New Roman"/>
          <w:sz w:val="28"/>
          <w:szCs w:val="28"/>
        </w:rPr>
        <w:t>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764A1E" w:rsidRPr="00D946A1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6A1">
        <w:rPr>
          <w:rFonts w:ascii="Times New Roman" w:eastAsia="Calibri" w:hAnsi="Times New Roman" w:cs="Times New Roman"/>
          <w:sz w:val="28"/>
          <w:szCs w:val="28"/>
        </w:rPr>
        <w:t xml:space="preserve">Подготовка кадров для сельского поселения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</w:t>
      </w:r>
    </w:p>
    <w:p w:rsidR="00764A1E" w:rsidRPr="00D946A1" w:rsidRDefault="00764A1E" w:rsidP="00664DDD">
      <w:pPr>
        <w:spacing w:after="0" w:line="240" w:lineRule="auto"/>
        <w:ind w:left="-567" w:righ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33">
        <w:rPr>
          <w:rFonts w:ascii="Times New Roman" w:eastAsia="Times New Roman" w:hAnsi="Times New Roman" w:cs="Times New Roman"/>
          <w:sz w:val="28"/>
          <w:szCs w:val="28"/>
        </w:rPr>
        <w:t>В настоящее время одной из проблем формирования кадрового резерва  органов местного самоуправления  является недостаточная привлекательность муниципальной службы, нехватка квалифицированных управленческих кадров нового поколения. Особого внимания требует вопрос распространения и совершенствования процедуры конкурсного отбора при поступлении на муниципальную службу. Необходимо провести комплекс мер, направленных на  формирование высокопрофессионального, открытого к инновациям, резерва управленческих кадров.</w:t>
      </w:r>
    </w:p>
    <w:p w:rsidR="00764A1E" w:rsidRPr="00324B33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деятельности муниципальных служащих необходимо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Чумикан»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вопросы повышения квалификации для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программно-целевым методом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«Село Чумикан»</w:t>
      </w:r>
      <w:r w:rsidRPr="0032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A5" w:rsidRDefault="00764A1E" w:rsidP="004A7FA5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«Село Чумикан» </w:t>
      </w:r>
      <w:r w:rsidR="004A7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 реализации муниципальной программы образовано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(ТОС). В администрации сельского поселения «Село Чумикан» разработаны нормативно правовые акты. На основании Устава ТОС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вопросы обеспечения жизнедеятельности населения, удовлетворяя многие потребности и решая широкий круг проблем жителей поселения.</w:t>
      </w:r>
    </w:p>
    <w:p w:rsidR="00116F4E" w:rsidRPr="00116F4E" w:rsidRDefault="004A7FA5" w:rsidP="004A7FA5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«Неран» зарегистрировано 25 июня 2018 года. В</w:t>
      </w:r>
      <w:r w:rsidR="00F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входит населенный пункт с. Неран сельского поселения «Село Чумикан» Тугуро-Чумиканского муниципального района Хабаровского края, численность населения которого составляет 67 человек, из них дети до 16 лет – 19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ТОС</w:t>
      </w:r>
      <w:r w:rsidR="00116F4E" w:rsidRP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2018-2019 года был создан спортивный объект</w:t>
      </w:r>
      <w:r w:rsidR="00116F4E" w:rsidRP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F4E" w:rsidRDefault="00116F4E" w:rsidP="004A7FA5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июле 2019 года  завершен проект, предложенный ТОСом «Неран», «Быстрее, выше, сильнее!» (благоустройство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площадки в с. Неран).</w:t>
      </w:r>
      <w:r w:rsidR="004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A5" w:rsidRPr="00116F4E" w:rsidRDefault="004A7FA5" w:rsidP="004A7FA5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проекта является организация </w:t>
      </w:r>
      <w:r w:rsidR="00E21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досуга, пропаганда здорового образа жизни, создание комфортных условий для проживания, развитие и совершенствование физических и нравственных качеств подрастающего поколения.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деятельность ТОС на территории сельского поселения будет способна вовлечь в общественно</w:t>
      </w:r>
      <w:r w:rsidR="00116F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полезную деятельность большое число жителей, расширив возможности администрации сельского поселения в решении вопросов местного значения, привлечь к их решению население и сделать ТОС действенными партнерами администрации сельского поселения.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слабого развития института ТОС являются: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слабое представление граждан о ТОС;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пассивность граждан;</w:t>
      </w:r>
    </w:p>
    <w:p w:rsidR="00764A1E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финансовая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ТОС.</w:t>
      </w:r>
    </w:p>
    <w:p w:rsidR="00764A1E" w:rsidRPr="00324B33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9B5009" w:rsidRDefault="00764A1E" w:rsidP="00664DDD">
      <w:pPr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ЗАДАЧИ, СРОКИ И ЭТАПЫ РЕАЛИЗАЦИИ ПРОГРАММЫ, ЦЕЛЕВЫЕ ИНДИКАТОРЫ И ПОКАЗАТЕЛИ</w:t>
      </w:r>
    </w:p>
    <w:p w:rsidR="00764A1E" w:rsidRPr="00BA48EA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E" w:rsidRPr="00BA48EA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реформирования и развития муниципальной службы зависит от разработки и реализации мероприятий, направленных на модернизацию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ОМСУ, должна активно взаимодействовать с институтами гражданского общества.</w:t>
      </w:r>
    </w:p>
    <w:p w:rsidR="00764A1E" w:rsidRPr="00BA48EA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Программы</w:t>
      </w:r>
      <w:r w:rsidRPr="00BA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1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муниципальной службы в сельском поселении</w:t>
      </w:r>
      <w:r w:rsidRPr="00BA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высококвалифицированного кадрового состава муниципальной службы, обеспечивающего эффективность муниципального управления, развитие гражданского общества и инновационной экономики.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предполагается решение следующих </w:t>
      </w:r>
      <w:r w:rsidRPr="00BA4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задач:</w:t>
      </w:r>
    </w:p>
    <w:p w:rsidR="00764A1E" w:rsidRPr="005872C6" w:rsidRDefault="00764A1E" w:rsidP="00664DD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основы муниципальной службы</w:t>
      </w:r>
    </w:p>
    <w:p w:rsidR="00764A1E" w:rsidRPr="00B87360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A1E" w:rsidRPr="00720730" w:rsidRDefault="00764A1E" w:rsidP="00664DDD">
      <w:pPr>
        <w:pStyle w:val="a4"/>
        <w:numPr>
          <w:ilvl w:val="0"/>
          <w:numId w:val="1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720730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муниципальной службы;</w:t>
      </w:r>
    </w:p>
    <w:p w:rsidR="00764A1E" w:rsidRPr="00720730" w:rsidRDefault="00764A1E" w:rsidP="00664DDD">
      <w:pPr>
        <w:pStyle w:val="a4"/>
        <w:numPr>
          <w:ilvl w:val="0"/>
          <w:numId w:val="1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720730">
        <w:rPr>
          <w:rFonts w:ascii="Times New Roman" w:hAnsi="Times New Roman" w:cs="Times New Roman"/>
          <w:sz w:val="28"/>
          <w:szCs w:val="28"/>
        </w:rPr>
        <w:t>развитие системы профессионального и личностного роста муниципальных служащих;</w:t>
      </w:r>
    </w:p>
    <w:p w:rsidR="00764A1E" w:rsidRPr="00720730" w:rsidRDefault="00764A1E" w:rsidP="00664DDD">
      <w:pPr>
        <w:pStyle w:val="a4"/>
        <w:numPr>
          <w:ilvl w:val="0"/>
          <w:numId w:val="1"/>
        </w:numPr>
        <w:spacing w:after="0" w:line="240" w:lineRule="auto"/>
        <w:ind w:left="-567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престижа муниципальной службы; </w:t>
      </w:r>
    </w:p>
    <w:p w:rsidR="00764A1E" w:rsidRPr="00720730" w:rsidRDefault="00764A1E" w:rsidP="00664DDD">
      <w:pPr>
        <w:pStyle w:val="a4"/>
        <w:numPr>
          <w:ilvl w:val="0"/>
          <w:numId w:val="1"/>
        </w:numPr>
        <w:spacing w:after="0" w:line="240" w:lineRule="auto"/>
        <w:ind w:left="-567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 тех муниципальных служащих к чьим обязанностям относится взаимодействие с ТОС</w:t>
      </w:r>
      <w:r w:rsidRPr="00720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E" w:rsidRPr="00720730" w:rsidRDefault="00764A1E" w:rsidP="00664DDD">
      <w:pPr>
        <w:spacing w:after="0" w:line="240" w:lineRule="auto"/>
        <w:ind w:left="-567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один этап - в течение 2021 - 2025</w:t>
      </w:r>
      <w:r w:rsidRPr="0072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A1E" w:rsidRDefault="00764A1E" w:rsidP="00664DDD">
      <w:p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720730">
        <w:rPr>
          <w:rFonts w:ascii="Times New Roman" w:hAnsi="Times New Roman" w:cs="Times New Roman"/>
          <w:sz w:val="28"/>
          <w:szCs w:val="28"/>
        </w:rPr>
        <w:t xml:space="preserve">  Индикаторами и показателями, позволяющими оценить ход реализации Программы, являются:</w:t>
      </w:r>
    </w:p>
    <w:p w:rsidR="00764A1E" w:rsidRPr="0089328E" w:rsidRDefault="00764A1E" w:rsidP="00664DDD">
      <w:pPr>
        <w:pStyle w:val="a4"/>
        <w:numPr>
          <w:ilvl w:val="0"/>
          <w:numId w:val="2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89328E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повышение квалификации (с получением свидетельства государственного образца) за счет средств местного бюджета;</w:t>
      </w:r>
    </w:p>
    <w:p w:rsidR="00764A1E" w:rsidRPr="0089328E" w:rsidRDefault="00764A1E" w:rsidP="00664DDD">
      <w:pPr>
        <w:pStyle w:val="a4"/>
        <w:numPr>
          <w:ilvl w:val="0"/>
          <w:numId w:val="2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89328E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прошедших профессиональную переподготовку (с получением свидетельства государственного образца) за счет средств местного бюджета; </w:t>
      </w:r>
    </w:p>
    <w:p w:rsidR="00764A1E" w:rsidRPr="0089328E" w:rsidRDefault="00764A1E" w:rsidP="00664DDD">
      <w:pPr>
        <w:pStyle w:val="a4"/>
        <w:numPr>
          <w:ilvl w:val="0"/>
          <w:numId w:val="2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89328E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по профильным направлениям за счет средств местного бюджета;</w:t>
      </w:r>
    </w:p>
    <w:p w:rsidR="00764A1E" w:rsidRDefault="00764A1E" w:rsidP="00664DDD">
      <w:pPr>
        <w:pStyle w:val="a4"/>
        <w:numPr>
          <w:ilvl w:val="0"/>
          <w:numId w:val="2"/>
        </w:numPr>
        <w:ind w:left="-567" w:right="707"/>
        <w:jc w:val="both"/>
        <w:rPr>
          <w:rFonts w:ascii="Times New Roman" w:hAnsi="Times New Roman" w:cs="Times New Roman"/>
          <w:sz w:val="28"/>
          <w:szCs w:val="28"/>
        </w:rPr>
      </w:pPr>
      <w:r w:rsidRPr="0089328E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включенных в кадровый резерв для замещения вакантной должности муниципальной службы в порядке должностного роста.  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характеризующие результаты реализации </w:t>
      </w:r>
      <w:r w:rsidRPr="008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изложены в приложении № 1.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A1E" w:rsidRPr="00557937" w:rsidRDefault="00764A1E" w:rsidP="00664DDD">
      <w:pPr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 ОСНОВНЫЕ МЕРОПРИЯ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ПРЕДУСМОТРЕННЫЕ ПРОГРАММОЙ</w:t>
      </w:r>
    </w:p>
    <w:p w:rsidR="00764A1E" w:rsidRPr="00B87360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обеспечении финансирования в рамках реализации муниципальной программы предусматриваются программные мероприятия, включающие в себя следующие направления:</w:t>
      </w:r>
    </w:p>
    <w:p w:rsidR="00764A1E" w:rsidRPr="00B87360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оптимального организационно-правового, 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методологического обеспечения муниципальной службы, включающее мониторинг сложившейся законодательной и нормативной правовой базы в сфере муниципальной службы и противодействия коррупции, определение вопросов, подлежащих нормативному регулированию на уровне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764A1E" w:rsidRPr="00B87360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требованиями, включающее организацию и проведение мероприятий по формированию кадрового резерва, резерва управленческих кадров и их эффективного использования, разработку и реализацию индивидуальных карьер муниципальных служащих;</w:t>
      </w:r>
    </w:p>
    <w:p w:rsidR="00764A1E" w:rsidRPr="00B87360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764A1E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A1E" w:rsidRPr="00934229" w:rsidRDefault="00A14CF1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 жителей в населенных пунктах с. Чумикан и с. Неран с целью создания ТОС (территориального  общественного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1E" w:rsidRPr="0093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уличных комитетов)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1E" w:rsidRPr="00B87360" w:rsidRDefault="00764A1E" w:rsidP="00664DDD">
      <w:pPr>
        <w:widowControl w:val="0"/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A1E" w:rsidRPr="0084083A" w:rsidRDefault="00764A1E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Программы, ресурсное обеспечение с разбивкой по годам, источникам и объемам финансирования Программы приведен в Приложении № 2 к Программе. </w:t>
      </w:r>
    </w:p>
    <w:p w:rsidR="00764A1E" w:rsidRPr="0084083A" w:rsidRDefault="00764A1E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Прогнозируемый общий объем финан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реализации Программы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764A1E" w:rsidRPr="0084083A" w:rsidRDefault="00723003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6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64A1E" w:rsidRPr="0084083A" w:rsidRDefault="00723003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–115,0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64A1E" w:rsidRPr="0084083A" w:rsidRDefault="00723003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–115,0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64A1E" w:rsidRPr="0084083A" w:rsidRDefault="00723003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–115,0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64A1E" w:rsidRPr="0084083A" w:rsidRDefault="00723003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4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–115,0</w:t>
      </w:r>
      <w:r w:rsidR="00764A1E"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64A1E" w:rsidRPr="0084083A" w:rsidRDefault="00764A1E" w:rsidP="00664DDD">
      <w:pPr>
        <w:spacing w:after="0" w:line="240" w:lineRule="auto"/>
        <w:ind w:left="-567" w:right="70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8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осуществляется за счет средств бюджета сельского поселения.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период.</w:t>
      </w:r>
    </w:p>
    <w:p w:rsidR="00764A1E" w:rsidRPr="004013CF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4013CF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1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 реализации муниципальной программы</w:t>
      </w: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Механизм реализации муниципальной программы представляет собой скоординированные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муниципальной программы могут быть заменены другими, в большей степени отвечающие задачам конкретного периода.</w:t>
      </w: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Реализацию мероприятий, предусмотренных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программой, осуществляет 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по организационным вопросам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контролирующий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муниципальной программы 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несет ответственность за эффективность, результативность целевой программы, качественное и своевременное выполнение программных мероприятий, целевое и эффективное использование бюджетных средств, выделенных на их реализацию.</w:t>
      </w:r>
    </w:p>
    <w:p w:rsidR="00764A1E" w:rsidRPr="00C17E8F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Ответственный исполнитель муниципальной программы направляет главе сельского поселения 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Чумикан» 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ходе реализации муниципальной программы и испол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ьзовании финансовых средств  один раз в год до 25 января  года,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1E" w:rsidRPr="00C17E8F" w:rsidRDefault="00764A1E" w:rsidP="00664DDD">
      <w:pPr>
        <w:spacing w:after="0" w:line="240" w:lineRule="auto"/>
        <w:ind w:left="-567" w:right="70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Контроль за выполнением муниципальной программы осуществляет администрация</w:t>
      </w:r>
      <w:r w:rsidRPr="004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Чумикан»</w:t>
      </w:r>
      <w:r w:rsidRPr="00C1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C17E8F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64A1E" w:rsidRDefault="00764A1E" w:rsidP="00664DDD">
      <w:pPr>
        <w:autoSpaceDE w:val="0"/>
        <w:autoSpaceDN w:val="0"/>
        <w:adjustRightInd w:val="0"/>
        <w:spacing w:after="0" w:line="240" w:lineRule="auto"/>
        <w:ind w:left="-567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1" w:rsidRDefault="00462AFE" w:rsidP="00664DDD">
      <w:pPr>
        <w:autoSpaceDE w:val="0"/>
        <w:autoSpaceDN w:val="0"/>
        <w:adjustRightInd w:val="0"/>
        <w:spacing w:after="0" w:line="240" w:lineRule="exact"/>
        <w:ind w:left="-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462AFE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1" w:rsidRDefault="00A14CF1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F1" w:rsidRPr="00A14CF1" w:rsidRDefault="00A14CF1" w:rsidP="00A14CF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FE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0490"/>
        </w:tabs>
        <w:spacing w:after="0" w:line="240" w:lineRule="exact"/>
        <w:ind w:left="426" w:firstLine="7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A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C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0490"/>
        </w:tabs>
        <w:spacing w:after="0" w:line="240" w:lineRule="exact"/>
        <w:ind w:left="426" w:firstLine="7360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</w:t>
      </w:r>
      <w:r w:rsidR="00462A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4CF1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                                                                                                      </w:t>
      </w:r>
    </w:p>
    <w:p w:rsidR="00A14CF1" w:rsidRPr="00A14CF1" w:rsidRDefault="00FA0A8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exact"/>
        <w:ind w:left="426" w:firstLine="7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A14CF1" w:rsidRPr="00A14C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exact"/>
        <w:ind w:left="10348" w:hanging="2562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</w:t>
      </w:r>
      <w:r w:rsidR="00462A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4CF1">
        <w:rPr>
          <w:rFonts w:ascii="Times New Roman" w:hAnsi="Times New Roman" w:cs="Times New Roman"/>
          <w:sz w:val="24"/>
          <w:szCs w:val="24"/>
        </w:rPr>
        <w:t>«</w:t>
      </w:r>
      <w:r w:rsidRPr="00A14CF1">
        <w:rPr>
          <w:rFonts w:ascii="Times New Roman" w:hAnsi="Times New Roman" w:cs="Times New Roman"/>
          <w:sz w:val="24"/>
          <w:szCs w:val="24"/>
        </w:rPr>
        <w:lastRenderedPageBreak/>
        <w:t>Село Чумикан»</w:t>
      </w:r>
    </w:p>
    <w:p w:rsidR="00A14CF1" w:rsidRPr="00A14CF1" w:rsidRDefault="00A14CF1" w:rsidP="00462A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ind w:left="9911"/>
        <w:rPr>
          <w:rFonts w:ascii="Times New Roman" w:hAnsi="Times New Roman" w:cs="Times New Roman"/>
          <w:sz w:val="24"/>
          <w:szCs w:val="24"/>
          <w:u w:val="single"/>
        </w:rPr>
      </w:pPr>
      <w:r w:rsidRPr="00A14CF1">
        <w:rPr>
          <w:rFonts w:ascii="Times New Roman" w:hAnsi="Times New Roman" w:cs="Times New Roman"/>
          <w:sz w:val="24"/>
          <w:szCs w:val="24"/>
        </w:rPr>
        <w:tab/>
        <w:t xml:space="preserve">         от</w:t>
      </w:r>
      <w:r w:rsidRPr="00A14C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A0A8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A14CF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14CF1" w:rsidRPr="00A14CF1" w:rsidRDefault="00A14CF1" w:rsidP="00A14CF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4CF1" w:rsidRPr="00A14CF1" w:rsidRDefault="00A14CF1" w:rsidP="00A14CF1">
      <w:pPr>
        <w:tabs>
          <w:tab w:val="left" w:pos="10490"/>
        </w:tabs>
        <w:spacing w:after="0" w:line="240" w:lineRule="exact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CF1">
        <w:rPr>
          <w:rFonts w:ascii="Times New Roman" w:hAnsi="Times New Roman" w:cs="Times New Roman"/>
          <w:sz w:val="24"/>
          <w:szCs w:val="24"/>
        </w:rPr>
        <w:tab/>
        <w:t>«ПРИЛОЖЕНИЕ № 1</w:t>
      </w:r>
    </w:p>
    <w:p w:rsidR="00A14CF1" w:rsidRPr="00A14CF1" w:rsidRDefault="00A14CF1" w:rsidP="00A14CF1">
      <w:pPr>
        <w:tabs>
          <w:tab w:val="left" w:pos="10490"/>
          <w:tab w:val="left" w:pos="1063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14CF1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4CF1">
        <w:rPr>
          <w:rFonts w:ascii="Times New Roman" w:hAnsi="Times New Roman" w:cs="Times New Roman"/>
          <w:sz w:val="24"/>
          <w:szCs w:val="24"/>
        </w:rPr>
        <w:t>«Развитие муниципальной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</w:t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</w:r>
      <w:r w:rsidRPr="00A14CF1">
        <w:rPr>
          <w:rFonts w:ascii="Times New Roman" w:hAnsi="Times New Roman" w:cs="Times New Roman"/>
          <w:sz w:val="24"/>
          <w:szCs w:val="24"/>
        </w:rPr>
        <w:tab/>
        <w:t xml:space="preserve">        службы в сельском  поселении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«Село Чумикан» Тугуро- 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Чумиканского муниципально</w:t>
      </w:r>
      <w:r w:rsidRPr="00A14CF1">
        <w:rPr>
          <w:rFonts w:ascii="Times New Roman" w:hAnsi="Times New Roman" w:cs="Times New Roman"/>
          <w:sz w:val="24"/>
          <w:szCs w:val="24"/>
        </w:rPr>
        <w:lastRenderedPageBreak/>
        <w:t>го</w:t>
      </w:r>
    </w:p>
    <w:p w:rsidR="00A14CF1" w:rsidRPr="00A14CF1" w:rsidRDefault="00A14CF1" w:rsidP="0046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exact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района </w:t>
      </w:r>
      <w:r w:rsidR="00FA0A81">
        <w:rPr>
          <w:rFonts w:ascii="Times New Roman" w:hAnsi="Times New Roman" w:cs="Times New Roman"/>
          <w:sz w:val="24"/>
          <w:szCs w:val="24"/>
        </w:rPr>
        <w:t>на 2021-2025</w:t>
      </w:r>
      <w:r w:rsidRPr="00A14CF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14CF1" w:rsidRPr="00A14CF1" w:rsidRDefault="00A14CF1" w:rsidP="00A14C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4CF1" w:rsidRPr="00A14CF1" w:rsidRDefault="00A14CF1" w:rsidP="00A14CF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1658" w:rsidRDefault="00A14CF1" w:rsidP="001D165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ПЕРЕЧЕНЬ</w:t>
      </w:r>
    </w:p>
    <w:p w:rsidR="00A14CF1" w:rsidRPr="00A14CF1" w:rsidRDefault="00A14CF1" w:rsidP="00A14CF1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tbl>
      <w:tblPr>
        <w:tblpPr w:leftFromText="180" w:rightFromText="180" w:vertAnchor="text" w:tblpXSpec="righ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49"/>
        <w:gridCol w:w="2126"/>
        <w:gridCol w:w="1417"/>
        <w:gridCol w:w="1134"/>
        <w:gridCol w:w="993"/>
        <w:gridCol w:w="992"/>
        <w:gridCol w:w="1134"/>
        <w:gridCol w:w="850"/>
        <w:gridCol w:w="142"/>
        <w:gridCol w:w="851"/>
      </w:tblGrid>
      <w:tr w:rsidR="00A14CF1" w:rsidRPr="00A14CF1" w:rsidTr="00A14CF1">
        <w:trPr>
          <w:trHeight w:val="8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мероприятий </w:t>
            </w:r>
          </w:p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 (получатель бюджетных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 на реализац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 муниц</w:t>
            </w: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ипальной Программы, тыс. рублей</w:t>
            </w:r>
          </w:p>
        </w:tc>
      </w:tr>
      <w:tr w:rsidR="00A14CF1" w:rsidRPr="00A14CF1" w:rsidTr="00A14CF1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A14CF1" w:rsidRPr="00A14CF1" w:rsidTr="00A14CF1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F1" w:rsidRPr="00A14CF1" w:rsidRDefault="00A14CF1" w:rsidP="00A14CF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A0A8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A0A8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A0A8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A0A8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A0A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4CF1" w:rsidRPr="00A14CF1" w:rsidTr="00A14CF1">
        <w:trPr>
          <w:trHeight w:val="789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Цель «</w:t>
            </w: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муниципальной службы в сельском поселении</w:t>
            </w:r>
            <w:r w:rsidRPr="00A1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высококвалифицированного кадрового состава муниципальной службы, обеспечивающего эффективность муниципального управления, развитие гражданского общества и инновационной экономики»</w:t>
            </w:r>
          </w:p>
        </w:tc>
      </w:tr>
      <w:tr w:rsidR="00A14CF1" w:rsidRPr="00A14CF1" w:rsidTr="00A14CF1">
        <w:trPr>
          <w:trHeight w:val="292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1. Повышение профессионального уровня муниципальных служащих</w:t>
            </w:r>
          </w:p>
        </w:tc>
      </w:tr>
      <w:tr w:rsidR="00A14CF1" w:rsidRPr="00A14CF1" w:rsidTr="00A14CF1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 и лиц, замещающих муниципальные должности, с получением свидетельства (удостоверения) государственного образца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488,421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127,421</w:t>
            </w:r>
          </w:p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80,0</w:t>
            </w:r>
          </w:p>
        </w:tc>
      </w:tr>
      <w:tr w:rsidR="00A14CF1" w:rsidRPr="00A14CF1" w:rsidTr="00A14CF1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spacing w:line="240" w:lineRule="exact"/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266,28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89,98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59,85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61,86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54,59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</w:tr>
      <w:tr w:rsidR="00A14CF1" w:rsidRPr="00A14CF1" w:rsidTr="00A14CF1">
        <w:trPr>
          <w:trHeight w:val="344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Развитие кадрового потенциала муниципальной службы</w:t>
            </w:r>
          </w:p>
        </w:tc>
      </w:tr>
      <w:tr w:rsidR="00A14CF1" w:rsidRPr="00A14CF1" w:rsidTr="00A14CF1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расходов в связи с переездом согласно Трудового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57,068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57,068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0,0</w:t>
            </w:r>
          </w:p>
        </w:tc>
      </w:tr>
      <w:tr w:rsidR="00A14CF1" w:rsidRPr="00A14CF1" w:rsidTr="00A14CF1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коммунальных услуг в размере 50% муниципальным служащим, привлекаемых на муниципальную службу из других регионов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14CF1" w:rsidRPr="00A14CF1" w:rsidTr="00A14CF1">
        <w:trPr>
          <w:trHeight w:val="344"/>
        </w:trPr>
        <w:tc>
          <w:tcPr>
            <w:tcW w:w="137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3. Создание системы открытости, гласности и повышения престижа муниципальной службы</w:t>
            </w:r>
          </w:p>
        </w:tc>
      </w:tr>
      <w:tr w:rsidR="00A14CF1" w:rsidRPr="00A14CF1" w:rsidTr="00A14CF1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празднованию Дня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14CF1" w:rsidRPr="00A14CF1" w:rsidTr="00A14CF1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На подготовку и проведение праздничных мероприятий, посвященных юбилейным датам со дня образования сел Неран и Чумикан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14CF1" w:rsidRPr="00A14CF1" w:rsidTr="00A14CF1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печатной продукции (буклеты, баннеры, календари, пригласительные)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14CF1" w:rsidRPr="009D4DF0" w:rsidTr="00A14CF1">
        <w:trPr>
          <w:trHeight w:val="344"/>
        </w:trPr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A14CF1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880,769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246,349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1" w:rsidRPr="009D4DF0" w:rsidRDefault="00A14CF1" w:rsidP="00A14CF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4DF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115,0</w:t>
            </w:r>
          </w:p>
        </w:tc>
      </w:tr>
    </w:tbl>
    <w:p w:rsidR="00A14CF1" w:rsidRPr="00A14CF1" w:rsidRDefault="00A14CF1" w:rsidP="00A14CF1">
      <w:pPr>
        <w:spacing w:line="240" w:lineRule="exact"/>
        <w:ind w:left="12744" w:firstLine="708"/>
        <w:jc w:val="center"/>
        <w:rPr>
          <w:rFonts w:ascii="Times New Roman" w:hAnsi="Times New Roman" w:cs="Times New Roman"/>
          <w:sz w:val="24"/>
          <w:szCs w:val="24"/>
        </w:rPr>
        <w:sectPr w:rsidR="00A14CF1" w:rsidRPr="00A14CF1" w:rsidSect="0077752F">
          <w:pgSz w:w="11906" w:h="16838"/>
          <w:pgMar w:top="1134" w:right="0" w:bottom="1134" w:left="1985" w:header="709" w:footer="709" w:gutter="0"/>
          <w:cols w:space="708"/>
          <w:titlePg/>
          <w:docGrid w:linePitch="360"/>
        </w:sectPr>
      </w:pPr>
    </w:p>
    <w:p w:rsidR="00764A1E" w:rsidRDefault="00764A1E" w:rsidP="001D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A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A1E" w:rsidRDefault="00751B45" w:rsidP="00723003">
      <w:pPr>
        <w:spacing w:after="0" w:line="240" w:lineRule="exact"/>
        <w:ind w:left="9528"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23003" w:rsidRPr="00723003" w:rsidRDefault="00723003" w:rsidP="00723003">
      <w:pPr>
        <w:spacing w:after="0" w:line="240" w:lineRule="exact"/>
        <w:ind w:left="9528"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1E" w:rsidRPr="00723003" w:rsidRDefault="00764A1E" w:rsidP="00723003">
      <w:pPr>
        <w:spacing w:after="0" w:line="240" w:lineRule="exact"/>
        <w:ind w:left="9528"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64A1E" w:rsidRPr="00723003" w:rsidRDefault="00764A1E" w:rsidP="00723003">
      <w:pPr>
        <w:spacing w:after="0" w:line="240" w:lineRule="exact"/>
        <w:ind w:left="99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муниципальной службы в </w:t>
      </w:r>
      <w:bookmarkStart w:id="0" w:name="_GoBack"/>
      <w:bookmarkEnd w:id="0"/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Чумикан» Тугуро–</w:t>
      </w: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Чумиканского муниципального района</w:t>
      </w:r>
    </w:p>
    <w:p w:rsidR="00764A1E" w:rsidRPr="00723003" w:rsidRDefault="00723003" w:rsidP="00723003">
      <w:pPr>
        <w:spacing w:after="0" w:line="240" w:lineRule="exact"/>
        <w:ind w:left="9528" w:firstLine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</w:t>
      </w:r>
      <w:r w:rsidR="00764A1E" w:rsidRPr="0072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764A1E" w:rsidRPr="00617AE3" w:rsidRDefault="00764A1E" w:rsidP="00764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099"/>
        <w:gridCol w:w="2267"/>
        <w:gridCol w:w="1426"/>
        <w:gridCol w:w="133"/>
        <w:gridCol w:w="859"/>
        <w:gridCol w:w="850"/>
        <w:gridCol w:w="851"/>
        <w:gridCol w:w="850"/>
        <w:gridCol w:w="767"/>
        <w:gridCol w:w="84"/>
        <w:gridCol w:w="850"/>
      </w:tblGrid>
      <w:tr w:rsidR="00764A1E" w:rsidRPr="00FC0A92" w:rsidTr="00FC0A92">
        <w:trPr>
          <w:trHeight w:val="12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03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 (получатель бюджетных средств)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FC0A92" w:rsidRPr="00FC0A92" w:rsidTr="00FC0A92">
        <w:trPr>
          <w:trHeight w:val="34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C0A92" w:rsidRPr="00FC0A92" w:rsidTr="00FC0A92">
        <w:trPr>
          <w:trHeight w:val="74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23003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23003" w:rsidP="00F83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23003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23003" w:rsidP="00F83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23003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A1E" w:rsidRPr="00FC0A92" w:rsidTr="00FC0A92">
        <w:trPr>
          <w:trHeight w:val="87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7230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FC0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организации муниципальной службы в сельском поселении</w:t>
            </w:r>
            <w:r w:rsidRPr="00FC0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формирование высококвалифицированного кадрового состава муниципальной службы, обеспечивающего эффективность муниципального управления, развитие гражданского общества и инновационной экономики</w:t>
            </w:r>
            <w:r w:rsidRPr="00FC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4A1E" w:rsidRPr="00FC0A92" w:rsidTr="00FC0A92">
        <w:trPr>
          <w:trHeight w:val="344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Повышение профессионального уровня муниципальных служащих</w:t>
            </w:r>
          </w:p>
        </w:tc>
      </w:tr>
      <w:tr w:rsidR="00764A1E" w:rsidRPr="00FC0A92" w:rsidTr="0025513A">
        <w:trPr>
          <w:trHeight w:val="16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 и лиц, замещающих муниципальные должности, с получением свидетельства(удостоверения) государственного образца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FA0A81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764A1E" w:rsidRPr="00FC0A92" w:rsidTr="0025513A">
        <w:trPr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25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5513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информационно-аналитического комплекта «Системы «СоветникПРОФ»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0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A0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64A1E" w:rsidRPr="00FC0A92" w:rsidTr="0025513A">
        <w:trPr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62</w:t>
            </w:r>
            <w:r w:rsidR="00764A1E" w:rsidRPr="0025513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25513A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764A1E"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2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25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F83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2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5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E" w:rsidRPr="00FC0A92" w:rsidRDefault="00764A1E" w:rsidP="0025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5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FC0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764A1E" w:rsidRPr="00FC0A92" w:rsidRDefault="00764A1E" w:rsidP="0076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764A1E" w:rsidRPr="00FC0A92" w:rsidSect="00764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9B" w:rsidRDefault="00722F9B" w:rsidP="0088605E">
      <w:pPr>
        <w:spacing w:after="0" w:line="240" w:lineRule="auto"/>
      </w:pPr>
      <w:r>
        <w:separator/>
      </w:r>
    </w:p>
  </w:endnote>
  <w:endnote w:type="continuationSeparator" w:id="1">
    <w:p w:rsidR="00722F9B" w:rsidRDefault="00722F9B" w:rsidP="0088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9B" w:rsidRDefault="00722F9B" w:rsidP="0088605E">
      <w:pPr>
        <w:spacing w:after="0" w:line="240" w:lineRule="auto"/>
      </w:pPr>
      <w:r>
        <w:separator/>
      </w:r>
    </w:p>
  </w:footnote>
  <w:footnote w:type="continuationSeparator" w:id="1">
    <w:p w:rsidR="00722F9B" w:rsidRDefault="00722F9B" w:rsidP="0088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Default="008860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1FC"/>
    <w:multiLevelType w:val="hybridMultilevel"/>
    <w:tmpl w:val="2E42DF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506B77"/>
    <w:multiLevelType w:val="hybridMultilevel"/>
    <w:tmpl w:val="F17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5E20"/>
    <w:multiLevelType w:val="hybridMultilevel"/>
    <w:tmpl w:val="4D9010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9311BA7"/>
    <w:multiLevelType w:val="hybridMultilevel"/>
    <w:tmpl w:val="42D6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EC"/>
    <w:rsid w:val="00070112"/>
    <w:rsid w:val="00116F4E"/>
    <w:rsid w:val="001D1658"/>
    <w:rsid w:val="001E1994"/>
    <w:rsid w:val="00243A68"/>
    <w:rsid w:val="0025513A"/>
    <w:rsid w:val="002930FE"/>
    <w:rsid w:val="002B37F5"/>
    <w:rsid w:val="00317B4E"/>
    <w:rsid w:val="003306BC"/>
    <w:rsid w:val="0035105B"/>
    <w:rsid w:val="003F7F7A"/>
    <w:rsid w:val="00407D26"/>
    <w:rsid w:val="00411FF2"/>
    <w:rsid w:val="004306D6"/>
    <w:rsid w:val="004340A6"/>
    <w:rsid w:val="00462AFE"/>
    <w:rsid w:val="004643E1"/>
    <w:rsid w:val="0046631B"/>
    <w:rsid w:val="00493867"/>
    <w:rsid w:val="00495332"/>
    <w:rsid w:val="004A7FA5"/>
    <w:rsid w:val="004C620A"/>
    <w:rsid w:val="004D7006"/>
    <w:rsid w:val="00502F1C"/>
    <w:rsid w:val="00513B41"/>
    <w:rsid w:val="00557937"/>
    <w:rsid w:val="005E408E"/>
    <w:rsid w:val="00634841"/>
    <w:rsid w:val="00664DDD"/>
    <w:rsid w:val="006F1BD0"/>
    <w:rsid w:val="006F4197"/>
    <w:rsid w:val="007057EC"/>
    <w:rsid w:val="00722F9B"/>
    <w:rsid w:val="00723003"/>
    <w:rsid w:val="00726F70"/>
    <w:rsid w:val="00751B45"/>
    <w:rsid w:val="00764A1E"/>
    <w:rsid w:val="0077752F"/>
    <w:rsid w:val="007D43EB"/>
    <w:rsid w:val="008413CE"/>
    <w:rsid w:val="008651F6"/>
    <w:rsid w:val="00874675"/>
    <w:rsid w:val="0088605E"/>
    <w:rsid w:val="00904E4C"/>
    <w:rsid w:val="009679A8"/>
    <w:rsid w:val="009B5DB7"/>
    <w:rsid w:val="009D4DF0"/>
    <w:rsid w:val="00A12FF0"/>
    <w:rsid w:val="00A14CF1"/>
    <w:rsid w:val="00A53FF4"/>
    <w:rsid w:val="00A54B60"/>
    <w:rsid w:val="00AB3954"/>
    <w:rsid w:val="00AC2A6D"/>
    <w:rsid w:val="00AD4B5C"/>
    <w:rsid w:val="00B15A1C"/>
    <w:rsid w:val="00B57191"/>
    <w:rsid w:val="00BA1669"/>
    <w:rsid w:val="00BD3AF1"/>
    <w:rsid w:val="00C91378"/>
    <w:rsid w:val="00CE2322"/>
    <w:rsid w:val="00D11532"/>
    <w:rsid w:val="00D90885"/>
    <w:rsid w:val="00DE2CBB"/>
    <w:rsid w:val="00E21679"/>
    <w:rsid w:val="00E34A8B"/>
    <w:rsid w:val="00ED4D86"/>
    <w:rsid w:val="00EF1B3A"/>
    <w:rsid w:val="00EF2BA6"/>
    <w:rsid w:val="00F35EF7"/>
    <w:rsid w:val="00FA0A81"/>
    <w:rsid w:val="00FC0A92"/>
    <w:rsid w:val="00FC161B"/>
    <w:rsid w:val="00FC62A4"/>
    <w:rsid w:val="00FE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A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05E"/>
  </w:style>
  <w:style w:type="paragraph" w:styleId="a7">
    <w:name w:val="footer"/>
    <w:basedOn w:val="a"/>
    <w:link w:val="a8"/>
    <w:uiPriority w:val="99"/>
    <w:unhideWhenUsed/>
    <w:rsid w:val="0088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05E"/>
  </w:style>
  <w:style w:type="character" w:customStyle="1" w:styleId="2">
    <w:name w:val="Основной текст (2)_"/>
    <w:basedOn w:val="a0"/>
    <w:link w:val="20"/>
    <w:rsid w:val="00116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F4E"/>
    <w:pPr>
      <w:widowControl w:val="0"/>
      <w:shd w:val="clear" w:color="auto" w:fill="FFFFFF"/>
      <w:spacing w:before="740" w:after="520" w:line="235" w:lineRule="exact"/>
      <w:ind w:hanging="17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A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05E"/>
  </w:style>
  <w:style w:type="paragraph" w:styleId="a7">
    <w:name w:val="footer"/>
    <w:basedOn w:val="a"/>
    <w:link w:val="a8"/>
    <w:uiPriority w:val="99"/>
    <w:unhideWhenUsed/>
    <w:rsid w:val="0088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634C-4C96-4576-8C1D-91E4825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Оргработа</cp:lastModifiedBy>
  <cp:revision>34</cp:revision>
  <cp:lastPrinted>2020-12-30T06:13:00Z</cp:lastPrinted>
  <dcterms:created xsi:type="dcterms:W3CDTF">2016-02-25T05:41:00Z</dcterms:created>
  <dcterms:modified xsi:type="dcterms:W3CDTF">2021-01-11T02:32:00Z</dcterms:modified>
</cp:coreProperties>
</file>