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01" w:rsidRDefault="005B4101" w:rsidP="005B4101">
      <w:pPr>
        <w:spacing w:line="240" w:lineRule="auto"/>
        <w:contextualSpacing/>
        <w:jc w:val="center"/>
        <w:rPr>
          <w:b/>
          <w:bCs/>
        </w:rPr>
      </w:pPr>
      <w:r>
        <w:rPr>
          <w:b/>
          <w:bCs/>
        </w:rPr>
        <w:t>СОВЕТ ДЕПУТАТОВ</w:t>
      </w:r>
    </w:p>
    <w:p w:rsidR="005B4101" w:rsidRDefault="005B4101" w:rsidP="005B4101">
      <w:pPr>
        <w:spacing w:line="240" w:lineRule="auto"/>
        <w:contextualSpacing/>
        <w:jc w:val="center"/>
        <w:rPr>
          <w:b/>
          <w:bCs/>
        </w:rPr>
      </w:pPr>
      <w:r>
        <w:rPr>
          <w:b/>
          <w:bCs/>
        </w:rPr>
        <w:t>СЕЛЬСКОГО ПОСЕЛЕНИЯ «СЕЛО ЧУМИКАН»</w:t>
      </w:r>
    </w:p>
    <w:p w:rsidR="005B4101" w:rsidRDefault="005B4101" w:rsidP="005B4101">
      <w:pPr>
        <w:spacing w:line="240" w:lineRule="auto"/>
        <w:contextualSpacing/>
        <w:jc w:val="center"/>
        <w:rPr>
          <w:b/>
          <w:bCs/>
        </w:rPr>
      </w:pPr>
      <w:r>
        <w:rPr>
          <w:b/>
          <w:bCs/>
        </w:rPr>
        <w:t>ТУГУРО-ЧУМИКАНСКОГО</w:t>
      </w:r>
    </w:p>
    <w:p w:rsidR="005B4101" w:rsidRDefault="005B4101" w:rsidP="005B4101">
      <w:pPr>
        <w:spacing w:line="240" w:lineRule="auto"/>
        <w:contextualSpacing/>
        <w:jc w:val="center"/>
        <w:rPr>
          <w:b/>
          <w:bCs/>
        </w:rPr>
      </w:pPr>
      <w:r>
        <w:rPr>
          <w:b/>
          <w:bCs/>
        </w:rPr>
        <w:t>МУНИЦИПАЛЬНОГО РАЙОНА</w:t>
      </w:r>
    </w:p>
    <w:p w:rsidR="005B4101" w:rsidRDefault="005B4101" w:rsidP="005B4101">
      <w:pPr>
        <w:spacing w:line="240" w:lineRule="auto"/>
        <w:contextualSpacing/>
        <w:jc w:val="center"/>
        <w:rPr>
          <w:b/>
          <w:bCs/>
        </w:rPr>
      </w:pPr>
      <w:r>
        <w:rPr>
          <w:b/>
          <w:bCs/>
        </w:rPr>
        <w:t>Хабаровского края</w:t>
      </w:r>
    </w:p>
    <w:p w:rsidR="005B4101" w:rsidRDefault="005B4101" w:rsidP="005B4101">
      <w:pPr>
        <w:spacing w:line="240" w:lineRule="auto"/>
        <w:contextualSpacing/>
        <w:jc w:val="center"/>
        <w:rPr>
          <w:b/>
          <w:bCs/>
        </w:rPr>
      </w:pPr>
    </w:p>
    <w:p w:rsidR="005B4101" w:rsidRDefault="005B4101" w:rsidP="005B4101">
      <w:pPr>
        <w:jc w:val="center"/>
        <w:rPr>
          <w:b/>
          <w:bCs/>
        </w:rPr>
      </w:pPr>
      <w:r>
        <w:rPr>
          <w:b/>
          <w:bCs/>
        </w:rPr>
        <w:t>РЕШЕНИЕ</w:t>
      </w:r>
    </w:p>
    <w:p w:rsidR="005B4101" w:rsidRDefault="005B4101" w:rsidP="005B4101">
      <w:pPr>
        <w:pStyle w:val="a6"/>
        <w:jc w:val="left"/>
        <w:rPr>
          <w:szCs w:val="28"/>
        </w:rPr>
      </w:pPr>
    </w:p>
    <w:p w:rsidR="005B4101" w:rsidRDefault="005B4101" w:rsidP="005B4101">
      <w:pPr>
        <w:pStyle w:val="a6"/>
        <w:jc w:val="left"/>
        <w:rPr>
          <w:b w:val="0"/>
          <w:szCs w:val="28"/>
          <w:u w:val="single"/>
        </w:rPr>
      </w:pPr>
    </w:p>
    <w:p w:rsidR="005B4101" w:rsidRPr="008E3042" w:rsidRDefault="005B4101" w:rsidP="005B4101">
      <w:pPr>
        <w:pStyle w:val="a6"/>
        <w:jc w:val="left"/>
        <w:rPr>
          <w:b w:val="0"/>
          <w:szCs w:val="28"/>
          <w:u w:val="single"/>
        </w:rPr>
      </w:pPr>
      <w:r>
        <w:rPr>
          <w:b w:val="0"/>
          <w:szCs w:val="28"/>
          <w:u w:val="single"/>
        </w:rPr>
        <w:t xml:space="preserve">09.11.2022 </w:t>
      </w:r>
      <w:r w:rsidRPr="00684A9F">
        <w:rPr>
          <w:b w:val="0"/>
          <w:szCs w:val="28"/>
          <w:u w:val="single"/>
        </w:rPr>
        <w:t xml:space="preserve"> </w:t>
      </w:r>
      <w:r w:rsidRPr="00684A9F">
        <w:rPr>
          <w:b w:val="0"/>
          <w:szCs w:val="28"/>
        </w:rPr>
        <w:t>№</w:t>
      </w:r>
      <w:r>
        <w:rPr>
          <w:szCs w:val="28"/>
        </w:rPr>
        <w:t xml:space="preserve"> </w:t>
      </w:r>
      <w:r>
        <w:rPr>
          <w:b w:val="0"/>
          <w:szCs w:val="28"/>
          <w:u w:val="single"/>
        </w:rPr>
        <w:t>43</w:t>
      </w:r>
    </w:p>
    <w:p w:rsidR="00260BAA" w:rsidRDefault="00260BAA" w:rsidP="008A01C2">
      <w:pPr>
        <w:spacing w:after="0" w:line="240" w:lineRule="exact"/>
        <w:rPr>
          <w:rFonts w:cs="Times New Roman"/>
          <w:b/>
          <w:bCs/>
          <w:szCs w:val="28"/>
        </w:rPr>
      </w:pPr>
    </w:p>
    <w:p w:rsidR="00651C91" w:rsidRDefault="00651C91" w:rsidP="005F737F">
      <w:pPr>
        <w:spacing w:after="0" w:line="240" w:lineRule="exact"/>
        <w:jc w:val="both"/>
      </w:pPr>
    </w:p>
    <w:p w:rsidR="005C147A" w:rsidRDefault="00E255A7" w:rsidP="005F737F">
      <w:pPr>
        <w:spacing w:after="0" w:line="240" w:lineRule="exact"/>
        <w:jc w:val="both"/>
      </w:pPr>
      <w:r>
        <w:t>О</w:t>
      </w:r>
      <w:r w:rsidR="005C147A" w:rsidRPr="005C147A">
        <w:t xml:space="preserve"> проведении конкурса по отбору кандидатур на должность </w:t>
      </w:r>
      <w:r w:rsidR="005B3966">
        <w:t xml:space="preserve">главы сельского поселения «Село Чумикан» </w:t>
      </w:r>
      <w:r w:rsidR="008A01C2">
        <w:t xml:space="preserve">Тугуро-Чумиканского </w:t>
      </w:r>
      <w:r w:rsidR="005C147A" w:rsidRPr="005C147A">
        <w:t xml:space="preserve"> муниципального района</w:t>
      </w:r>
      <w:r w:rsidR="005B3966">
        <w:t xml:space="preserve"> Хабаровского края</w:t>
      </w:r>
    </w:p>
    <w:p w:rsidR="00A31682" w:rsidRPr="00815308" w:rsidRDefault="00A31682" w:rsidP="000423A1">
      <w:pPr>
        <w:spacing w:after="0" w:line="240" w:lineRule="auto"/>
        <w:jc w:val="both"/>
      </w:pPr>
    </w:p>
    <w:p w:rsidR="005C147A" w:rsidRPr="005C147A" w:rsidRDefault="005C147A" w:rsidP="00A03560">
      <w:pPr>
        <w:spacing w:after="0" w:line="228" w:lineRule="auto"/>
        <w:ind w:firstLine="709"/>
        <w:jc w:val="both"/>
      </w:pPr>
      <w:proofErr w:type="gramStart"/>
      <w:r w:rsidRPr="005C147A">
        <w:t>На основании Федерального закона от 06.10.2003 № 131-ФЗ «Об общих принципах организации местного самоуправления в Российской Федерации</w:t>
      </w:r>
      <w:r w:rsidR="00BF3585">
        <w:t>»</w:t>
      </w:r>
      <w:r w:rsidRPr="005C147A">
        <w:t>, Закона Хабаровского края от 26.11.2014 № 15 «Об отдельных вопросах организации местного самоуправления в Хабаровском крае»,</w:t>
      </w:r>
      <w:r w:rsidR="00BF3585">
        <w:t xml:space="preserve"> </w:t>
      </w:r>
      <w:r w:rsidRPr="005C147A">
        <w:t>в соответствии</w:t>
      </w:r>
      <w:r w:rsidR="00B2339C">
        <w:t xml:space="preserve"> с ст. 30 </w:t>
      </w:r>
      <w:r w:rsidR="00D13B28">
        <w:t>У</w:t>
      </w:r>
      <w:r w:rsidR="00B2339C">
        <w:t>става</w:t>
      </w:r>
      <w:r w:rsidR="00D13B28">
        <w:t xml:space="preserve"> сельского поселения «Село Чумикан»</w:t>
      </w:r>
      <w:r w:rsidRPr="005C147A">
        <w:t xml:space="preserve"> </w:t>
      </w:r>
      <w:r w:rsidR="008A01C2">
        <w:t xml:space="preserve">Тугуро-Чумиканского </w:t>
      </w:r>
      <w:r w:rsidRPr="005C147A">
        <w:t xml:space="preserve"> муниципального района,</w:t>
      </w:r>
      <w:r w:rsidR="008A01C2">
        <w:t xml:space="preserve"> Положением о </w:t>
      </w:r>
      <w:r w:rsidR="004E1AE5" w:rsidRPr="004E1AE5">
        <w:t xml:space="preserve"> порядке проведения конкурса по отбору кандидатур на должность</w:t>
      </w:r>
      <w:r w:rsidR="00D13B28">
        <w:t xml:space="preserve"> </w:t>
      </w:r>
      <w:r w:rsidR="004E1AE5" w:rsidRPr="004E1AE5">
        <w:t>главы</w:t>
      </w:r>
      <w:r w:rsidR="00D13B28">
        <w:t xml:space="preserve"> сельского поселения «Село Чумикан»</w:t>
      </w:r>
      <w:r w:rsidR="004E1AE5">
        <w:t>, утвержденного</w:t>
      </w:r>
      <w:proofErr w:type="gramEnd"/>
      <w:r w:rsidR="004E1AE5">
        <w:t xml:space="preserve"> </w:t>
      </w:r>
      <w:r w:rsidR="004E1AE5" w:rsidRPr="000423A1">
        <w:t>решением</w:t>
      </w:r>
      <w:r w:rsidR="004E1AE5" w:rsidRPr="00D13B28">
        <w:rPr>
          <w:b/>
        </w:rPr>
        <w:t xml:space="preserve"> </w:t>
      </w:r>
      <w:r w:rsidR="00D13B28">
        <w:t>Совета</w:t>
      </w:r>
      <w:r w:rsidR="004E1AE5">
        <w:t xml:space="preserve"> депутатов</w:t>
      </w:r>
      <w:r w:rsidR="00D13B28">
        <w:t xml:space="preserve"> сельского поселения</w:t>
      </w:r>
      <w:r w:rsidR="000423A1">
        <w:t xml:space="preserve"> «Село Чумикан»</w:t>
      </w:r>
      <w:r w:rsidR="004E1AE5">
        <w:t xml:space="preserve"> </w:t>
      </w:r>
      <w:r w:rsidR="004E1AE5" w:rsidRPr="004E1AE5">
        <w:t>Тугуро-Чумиканского  муниципального района</w:t>
      </w:r>
      <w:r w:rsidR="004E1AE5">
        <w:t xml:space="preserve"> от</w:t>
      </w:r>
      <w:r w:rsidR="004E1AE5" w:rsidRPr="004E1AE5">
        <w:t xml:space="preserve">  </w:t>
      </w:r>
      <w:r w:rsidR="00222BE6">
        <w:t>05.10.2022 № 38</w:t>
      </w:r>
      <w:r w:rsidR="009A1D86">
        <w:t xml:space="preserve"> (</w:t>
      </w:r>
      <w:r w:rsidR="00BF4D89">
        <w:t xml:space="preserve">в редакции </w:t>
      </w:r>
      <w:r w:rsidR="00543EAC">
        <w:t>от 03.11.2022 № 40</w:t>
      </w:r>
      <w:r w:rsidR="009A1D86">
        <w:t>),</w:t>
      </w:r>
      <w:r w:rsidRPr="005C147A">
        <w:t xml:space="preserve"> </w:t>
      </w:r>
      <w:r w:rsidR="00D13B28">
        <w:t>Совет</w:t>
      </w:r>
      <w:r w:rsidRPr="005C147A">
        <w:t xml:space="preserve"> депутатов</w:t>
      </w:r>
      <w:r w:rsidR="00D13B28">
        <w:t xml:space="preserve"> сельского поселения</w:t>
      </w:r>
      <w:r w:rsidRPr="005C147A">
        <w:t xml:space="preserve"> </w:t>
      </w:r>
      <w:bookmarkStart w:id="0" w:name="_GoBack"/>
      <w:bookmarkEnd w:id="0"/>
      <w:r w:rsidR="000423A1">
        <w:t>«Село Чумикан»</w:t>
      </w:r>
    </w:p>
    <w:p w:rsidR="005C147A" w:rsidRPr="005C147A" w:rsidRDefault="00D13B28" w:rsidP="00A03560">
      <w:pPr>
        <w:spacing w:after="0" w:line="228" w:lineRule="auto"/>
        <w:jc w:val="both"/>
      </w:pPr>
      <w:r>
        <w:t>РЕШИЛ</w:t>
      </w:r>
      <w:r w:rsidR="005C147A" w:rsidRPr="005C147A">
        <w:t>:</w:t>
      </w:r>
    </w:p>
    <w:p w:rsidR="00671C12" w:rsidRPr="00671C12" w:rsidRDefault="005C147A" w:rsidP="00A03560">
      <w:pPr>
        <w:spacing w:after="0" w:line="228" w:lineRule="auto"/>
        <w:ind w:firstLine="708"/>
        <w:jc w:val="both"/>
      </w:pPr>
      <w:r w:rsidRPr="005C147A">
        <w:t>1.</w:t>
      </w:r>
      <w:r w:rsidR="00671C12">
        <w:t xml:space="preserve"> Объявить конкурс </w:t>
      </w:r>
      <w:r w:rsidRPr="005C147A">
        <w:t xml:space="preserve"> по отбору кандидатур на должность главы </w:t>
      </w:r>
      <w:r w:rsidR="00D13B28">
        <w:t xml:space="preserve">сельского поселения «Село Чумикан» </w:t>
      </w:r>
      <w:r w:rsidR="00141002" w:rsidRPr="00141002">
        <w:t xml:space="preserve">Тугуро-Чумиканского  муниципального района </w:t>
      </w:r>
      <w:r w:rsidR="00671C12" w:rsidRPr="00671C12">
        <w:t>Хабаровского края</w:t>
      </w:r>
      <w:r w:rsidR="00671C12">
        <w:t xml:space="preserve"> (далее-конкурс).</w:t>
      </w:r>
    </w:p>
    <w:p w:rsidR="000423A1" w:rsidRDefault="00671C12" w:rsidP="00A03560">
      <w:pPr>
        <w:spacing w:after="0" w:line="228" w:lineRule="auto"/>
        <w:ind w:firstLine="708"/>
        <w:jc w:val="both"/>
      </w:pPr>
      <w:r>
        <w:t>2. Определить дату, время и место проведения конкурса:</w:t>
      </w:r>
      <w:r w:rsidR="00543EAC">
        <w:t xml:space="preserve"> 27 декабря</w:t>
      </w:r>
      <w:r w:rsidR="003777E8">
        <w:t xml:space="preserve"> 2022 </w:t>
      </w:r>
      <w:r w:rsidR="00275B2D">
        <w:t>года в 10</w:t>
      </w:r>
      <w:r w:rsidR="00CC5705">
        <w:t xml:space="preserve"> </w:t>
      </w:r>
      <w:r w:rsidR="005C147A" w:rsidRPr="00A31682">
        <w:t>часов 00 мин</w:t>
      </w:r>
      <w:r w:rsidR="005C147A" w:rsidRPr="005C147A">
        <w:t xml:space="preserve">  по адресу:</w:t>
      </w:r>
      <w:r w:rsidR="00D13B28">
        <w:t xml:space="preserve"> </w:t>
      </w:r>
      <w:r w:rsidR="0058612E">
        <w:t xml:space="preserve">Хабаровский край, Тугуро-Чумиканский район, </w:t>
      </w:r>
      <w:r w:rsidR="00141002">
        <w:t>с.</w:t>
      </w:r>
      <w:r w:rsidR="00991CA8">
        <w:t xml:space="preserve"> </w:t>
      </w:r>
      <w:r w:rsidR="00141002">
        <w:t xml:space="preserve">Чумикан, </w:t>
      </w:r>
      <w:r w:rsidR="00D13B28">
        <w:t xml:space="preserve">улица </w:t>
      </w:r>
      <w:r w:rsidR="00141002">
        <w:t xml:space="preserve"> </w:t>
      </w:r>
      <w:r w:rsidR="00D13B28">
        <w:t>Таранца, д.5</w:t>
      </w:r>
      <w:r w:rsidR="005C147A" w:rsidRPr="005C147A">
        <w:t xml:space="preserve">, </w:t>
      </w:r>
      <w:r w:rsidR="00D13B28">
        <w:t>кабинет №</w:t>
      </w:r>
      <w:r w:rsidR="00CC5705">
        <w:t xml:space="preserve"> 2 </w:t>
      </w:r>
      <w:r w:rsidR="00D13B28">
        <w:t xml:space="preserve">в здании </w:t>
      </w:r>
      <w:r w:rsidR="0058612E" w:rsidRPr="005C147A">
        <w:t xml:space="preserve">администрации </w:t>
      </w:r>
      <w:r w:rsidR="00D13B28">
        <w:t>сельского поселения «Село Чумикан»</w:t>
      </w:r>
      <w:r w:rsidR="000423A1">
        <w:t>.</w:t>
      </w:r>
    </w:p>
    <w:p w:rsidR="00594EC5" w:rsidRPr="00594EC5" w:rsidRDefault="00594EC5" w:rsidP="00A03560">
      <w:pPr>
        <w:spacing w:after="0" w:line="228" w:lineRule="auto"/>
        <w:ind w:firstLine="708"/>
        <w:jc w:val="both"/>
      </w:pPr>
      <w:r>
        <w:t>3.Н</w:t>
      </w:r>
      <w:r w:rsidRPr="00594EC5">
        <w:t xml:space="preserve">астоящее решение </w:t>
      </w:r>
      <w:r>
        <w:t>н</w:t>
      </w:r>
      <w:r w:rsidRPr="00594EC5">
        <w:t xml:space="preserve">аправить </w:t>
      </w:r>
      <w:r w:rsidR="00D13B28">
        <w:t xml:space="preserve">главе Тугуро-Чумиканского муниципального района </w:t>
      </w:r>
      <w:r w:rsidRPr="00594EC5">
        <w:t xml:space="preserve"> Хабаровского края не позднее пяти рабочих  дней со дня его принятия.</w:t>
      </w:r>
    </w:p>
    <w:p w:rsidR="004E4DAA" w:rsidRDefault="00FC405F" w:rsidP="00A03560">
      <w:pPr>
        <w:spacing w:after="0" w:line="228" w:lineRule="auto"/>
        <w:ind w:firstLine="708"/>
        <w:jc w:val="both"/>
      </w:pPr>
      <w:r>
        <w:t>4</w:t>
      </w:r>
      <w:r w:rsidR="00141002">
        <w:t>.</w:t>
      </w:r>
      <w:r w:rsidR="004E4DAA">
        <w:t>Опубликовать н</w:t>
      </w:r>
      <w:r w:rsidR="00141002">
        <w:t>астоящее решение</w:t>
      </w:r>
      <w:r w:rsidR="005C17AF">
        <w:t xml:space="preserve"> одновременно с информационным сообщением об условиях конкурса</w:t>
      </w:r>
      <w:r w:rsidR="00141002">
        <w:t xml:space="preserve"> на официальном сайте </w:t>
      </w:r>
      <w:r w:rsidR="000423A1" w:rsidRPr="00815308">
        <w:t>(</w:t>
      </w:r>
      <w:hyperlink r:id="rId4" w:history="1">
        <w:r w:rsidR="000423A1" w:rsidRPr="00815308">
          <w:rPr>
            <w:rStyle w:val="a3"/>
            <w:color w:val="auto"/>
            <w:lang w:val="en-US"/>
          </w:rPr>
          <w:t>www</w:t>
        </w:r>
        <w:r w:rsidR="000423A1" w:rsidRPr="00815308">
          <w:rPr>
            <w:rStyle w:val="a3"/>
            <w:color w:val="auto"/>
          </w:rPr>
          <w:t>.</w:t>
        </w:r>
        <w:proofErr w:type="spellStart"/>
        <w:r w:rsidR="000423A1" w:rsidRPr="00815308">
          <w:rPr>
            <w:rStyle w:val="a3"/>
            <w:color w:val="auto"/>
            <w:lang w:val="en-US"/>
          </w:rPr>
          <w:t>selocnumikan</w:t>
        </w:r>
        <w:proofErr w:type="spellEnd"/>
      </w:hyperlink>
      <w:r w:rsidR="000423A1" w:rsidRPr="00815308">
        <w:t>)</w:t>
      </w:r>
      <w:r w:rsidR="000423A1" w:rsidRPr="000423A1">
        <w:t xml:space="preserve"> </w:t>
      </w:r>
      <w:r w:rsidR="004E4DAA">
        <w:t>не</w:t>
      </w:r>
      <w:r w:rsidR="00D13B28">
        <w:t xml:space="preserve"> позднее одного дня со дня</w:t>
      </w:r>
      <w:r w:rsidR="004E4DAA">
        <w:t xml:space="preserve"> его принятия.</w:t>
      </w:r>
    </w:p>
    <w:p w:rsidR="00141002" w:rsidRPr="005C147A" w:rsidRDefault="00FC405F" w:rsidP="00A03560">
      <w:pPr>
        <w:spacing w:after="0" w:line="228" w:lineRule="auto"/>
        <w:ind w:firstLine="708"/>
        <w:jc w:val="both"/>
      </w:pPr>
      <w:r>
        <w:t>5</w:t>
      </w:r>
      <w:r w:rsidR="004E4DAA">
        <w:t xml:space="preserve">. </w:t>
      </w:r>
      <w:r w:rsidR="002417A0">
        <w:t>О</w:t>
      </w:r>
      <w:r w:rsidR="002417A0" w:rsidRPr="004E4DAA">
        <w:t xml:space="preserve">публиковать </w:t>
      </w:r>
      <w:r w:rsidR="002417A0">
        <w:t>н</w:t>
      </w:r>
      <w:r w:rsidR="004E4DAA" w:rsidRPr="004E4DAA">
        <w:t xml:space="preserve">астоящее решение </w:t>
      </w:r>
      <w:r w:rsidR="002417A0" w:rsidRPr="002417A0">
        <w:t xml:space="preserve">одновременно с информационным сообщением об условиях конкурса </w:t>
      </w:r>
      <w:r w:rsidR="004E4DAA">
        <w:t>в районной газете «Советский Север»</w:t>
      </w:r>
      <w:r w:rsidR="00991CA8">
        <w:t xml:space="preserve"> </w:t>
      </w:r>
      <w:r w:rsidR="004E4DAA" w:rsidRPr="004E4DAA">
        <w:t xml:space="preserve">в течение 10 календарных дней со дня </w:t>
      </w:r>
      <w:r w:rsidR="00D13B28">
        <w:t xml:space="preserve">его </w:t>
      </w:r>
      <w:r w:rsidR="004E4DAA" w:rsidRPr="004E4DAA">
        <w:t>принятия</w:t>
      </w:r>
      <w:r w:rsidR="00141002">
        <w:t>.</w:t>
      </w:r>
    </w:p>
    <w:p w:rsidR="005C147A" w:rsidRDefault="00FC405F" w:rsidP="00A03560">
      <w:pPr>
        <w:spacing w:after="0" w:line="228" w:lineRule="auto"/>
        <w:ind w:firstLine="708"/>
        <w:jc w:val="both"/>
      </w:pPr>
      <w:r>
        <w:t>6</w:t>
      </w:r>
      <w:r w:rsidR="005C147A" w:rsidRPr="005C147A">
        <w:t>. Настоящее решение вступает в силу с</w:t>
      </w:r>
      <w:r w:rsidR="008A01C2">
        <w:t xml:space="preserve">о дня </w:t>
      </w:r>
      <w:r w:rsidR="005C147A" w:rsidRPr="005C147A">
        <w:t xml:space="preserve"> его </w:t>
      </w:r>
      <w:r w:rsidR="004E4DAA">
        <w:t>принятия</w:t>
      </w:r>
      <w:r w:rsidR="005C147A" w:rsidRPr="005C147A">
        <w:t>.</w:t>
      </w:r>
    </w:p>
    <w:p w:rsidR="000423A1" w:rsidRPr="005C147A" w:rsidRDefault="000423A1" w:rsidP="00A31682">
      <w:pPr>
        <w:spacing w:after="0" w:line="240" w:lineRule="auto"/>
        <w:ind w:firstLine="708"/>
        <w:jc w:val="both"/>
      </w:pPr>
    </w:p>
    <w:p w:rsidR="00EC7AAF" w:rsidRDefault="00D13B28" w:rsidP="00A31682">
      <w:pPr>
        <w:spacing w:after="0" w:line="240" w:lineRule="exact"/>
      </w:pPr>
      <w:r>
        <w:t>П</w:t>
      </w:r>
      <w:r w:rsidR="005C147A" w:rsidRPr="005C147A">
        <w:t>редседател</w:t>
      </w:r>
      <w:r w:rsidR="000423A1">
        <w:t xml:space="preserve">ь </w:t>
      </w:r>
      <w:r w:rsidR="00FE4225">
        <w:t xml:space="preserve"> </w:t>
      </w:r>
      <w:r>
        <w:t>Совета</w:t>
      </w:r>
      <w:r w:rsidR="00FE4225">
        <w:t xml:space="preserve"> депутатов</w:t>
      </w:r>
    </w:p>
    <w:p w:rsidR="00651C91" w:rsidRDefault="00EC7AAF" w:rsidP="00994BB2">
      <w:pPr>
        <w:spacing w:after="0" w:line="240" w:lineRule="exact"/>
      </w:pPr>
      <w:r>
        <w:t>сельского поселения</w:t>
      </w:r>
      <w:r w:rsidR="000423A1">
        <w:tab/>
      </w:r>
      <w:r w:rsidR="000423A1">
        <w:tab/>
      </w:r>
      <w:r w:rsidR="000423A1">
        <w:tab/>
      </w:r>
      <w:r w:rsidR="000423A1">
        <w:tab/>
      </w:r>
      <w:r w:rsidR="000423A1">
        <w:tab/>
      </w:r>
      <w:r w:rsidR="00815308">
        <w:t xml:space="preserve">      </w:t>
      </w:r>
      <w:r>
        <w:t xml:space="preserve">                    </w:t>
      </w:r>
      <w:r w:rsidR="00815308">
        <w:t xml:space="preserve"> С.А. </w:t>
      </w:r>
      <w:proofErr w:type="spellStart"/>
      <w:r w:rsidR="00815308">
        <w:t>Артемчук</w:t>
      </w:r>
      <w:proofErr w:type="spellEnd"/>
      <w:r w:rsidR="00FE4225">
        <w:t xml:space="preserve">        </w:t>
      </w:r>
    </w:p>
    <w:p w:rsidR="00A03560" w:rsidRDefault="00FE4225" w:rsidP="00835D2C">
      <w:pPr>
        <w:spacing w:after="0" w:line="240" w:lineRule="auto"/>
        <w:jc w:val="center"/>
      </w:pPr>
      <w:r>
        <w:t xml:space="preserve"> </w:t>
      </w:r>
    </w:p>
    <w:p w:rsidR="00A03560" w:rsidRDefault="00A03560" w:rsidP="00835D2C">
      <w:pPr>
        <w:spacing w:after="0" w:line="240" w:lineRule="auto"/>
        <w:jc w:val="center"/>
      </w:pPr>
    </w:p>
    <w:p w:rsidR="00835D2C" w:rsidRDefault="00835D2C" w:rsidP="00835D2C">
      <w:pPr>
        <w:spacing w:after="0" w:line="240" w:lineRule="auto"/>
        <w:jc w:val="center"/>
        <w:rPr>
          <w:b/>
          <w:bCs/>
        </w:rPr>
      </w:pPr>
      <w:r w:rsidRPr="0024359D">
        <w:rPr>
          <w:b/>
          <w:bCs/>
        </w:rPr>
        <w:t>Информационное сообщение</w:t>
      </w:r>
    </w:p>
    <w:p w:rsidR="00835D2C" w:rsidRDefault="00835D2C" w:rsidP="00835D2C">
      <w:pPr>
        <w:spacing w:after="0" w:line="240" w:lineRule="auto"/>
        <w:jc w:val="center"/>
        <w:rPr>
          <w:b/>
          <w:bCs/>
        </w:rPr>
      </w:pPr>
      <w:r w:rsidRPr="0024359D">
        <w:rPr>
          <w:b/>
          <w:bCs/>
        </w:rPr>
        <w:t>С</w:t>
      </w:r>
      <w:r>
        <w:rPr>
          <w:b/>
          <w:bCs/>
        </w:rPr>
        <w:t>овета</w:t>
      </w:r>
      <w:r w:rsidRPr="0024359D">
        <w:rPr>
          <w:b/>
          <w:bCs/>
        </w:rPr>
        <w:t xml:space="preserve"> депутатов </w:t>
      </w:r>
      <w:r>
        <w:rPr>
          <w:b/>
          <w:bCs/>
        </w:rPr>
        <w:t>сельского поселения «Село Чумикан»</w:t>
      </w:r>
    </w:p>
    <w:p w:rsidR="00835D2C" w:rsidRPr="0024359D" w:rsidRDefault="00835D2C" w:rsidP="00835D2C">
      <w:pPr>
        <w:spacing w:after="0" w:line="240" w:lineRule="auto"/>
        <w:jc w:val="center"/>
      </w:pPr>
    </w:p>
    <w:p w:rsidR="00835D2C" w:rsidRPr="00D617FE" w:rsidRDefault="00835D2C" w:rsidP="00835D2C">
      <w:pPr>
        <w:spacing w:after="0" w:line="240" w:lineRule="exact"/>
        <w:jc w:val="center"/>
        <w:rPr>
          <w:b/>
          <w:bCs/>
        </w:rPr>
      </w:pPr>
      <w:r w:rsidRPr="0024359D">
        <w:rPr>
          <w:b/>
          <w:bCs/>
        </w:rPr>
        <w:t xml:space="preserve">Требования к кандидатам на должность главы </w:t>
      </w:r>
      <w:r>
        <w:rPr>
          <w:b/>
          <w:bCs/>
        </w:rPr>
        <w:t xml:space="preserve">сельского поселения «Село Чумикан» </w:t>
      </w:r>
      <w:r w:rsidRPr="00D617FE">
        <w:rPr>
          <w:b/>
          <w:bCs/>
        </w:rPr>
        <w:t>Тугуро-Чумиканского муниципального района</w:t>
      </w:r>
      <w:r>
        <w:rPr>
          <w:b/>
          <w:bCs/>
        </w:rPr>
        <w:t>:</w:t>
      </w:r>
    </w:p>
    <w:p w:rsidR="00F758C8" w:rsidRDefault="00F758C8" w:rsidP="00F758C8">
      <w:pPr>
        <w:pStyle w:val="a4"/>
        <w:ind w:firstLine="708"/>
        <w:jc w:val="both"/>
        <w:rPr>
          <w:rFonts w:ascii="Times New Roman" w:hAnsi="Times New Roman"/>
          <w:strike/>
          <w:sz w:val="28"/>
          <w:szCs w:val="28"/>
        </w:rPr>
      </w:pPr>
      <w:r>
        <w:rPr>
          <w:rFonts w:ascii="Times New Roman" w:hAnsi="Times New Roman"/>
          <w:sz w:val="28"/>
          <w:szCs w:val="28"/>
        </w:rPr>
        <w:t xml:space="preserve"> Право на участие в конкурсе имеют граждане, достигшие возраста 21 года.</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 Не допускается к участию в конкурсе кандидат:</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признанный</w:t>
      </w:r>
      <w:proofErr w:type="gramEnd"/>
      <w:r>
        <w:rPr>
          <w:rFonts w:ascii="Times New Roman" w:hAnsi="Times New Roman"/>
          <w:sz w:val="28"/>
          <w:szCs w:val="28"/>
        </w:rPr>
        <w:t xml:space="preserve"> судом недееспособным или содержащийся в местах лишения свободы по приговору суда;</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2) имеющий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если это не предусмотрено международным договором Российской Федерации;</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3) осужденный к лишению свободы за совершение тяжких и (или) особо тяжких преступлений и имеющий </w:t>
      </w:r>
      <w:r w:rsidRPr="00981363">
        <w:rPr>
          <w:rFonts w:ascii="Times New Roman" w:hAnsi="Times New Roman"/>
          <w:sz w:val="28"/>
          <w:szCs w:val="28"/>
        </w:rPr>
        <w:t>на дату проведения конкурса</w:t>
      </w:r>
      <w:r>
        <w:rPr>
          <w:rFonts w:ascii="Times New Roman" w:hAnsi="Times New Roman"/>
          <w:sz w:val="28"/>
          <w:szCs w:val="28"/>
        </w:rPr>
        <w:t>, неснятую и непогашенную судимость за указанные преступления;</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4) осужденный к лишению свободы за совершение тяжких преступлений, судимость которого снята или погашена, </w:t>
      </w:r>
      <w:r w:rsidRPr="00981363">
        <w:rPr>
          <w:rFonts w:ascii="Times New Roman" w:hAnsi="Times New Roman"/>
          <w:color w:val="000000"/>
          <w:sz w:val="28"/>
          <w:szCs w:val="28"/>
        </w:rPr>
        <w:t>если на дату проведения конкурса,</w:t>
      </w:r>
      <w:r>
        <w:rPr>
          <w:rFonts w:ascii="Times New Roman" w:hAnsi="Times New Roman"/>
          <w:sz w:val="28"/>
          <w:szCs w:val="28"/>
        </w:rPr>
        <w:t xml:space="preserve"> не истек десятилетний срок со дня снятия или погашения судимости;</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5) осужденный к лишению свободы за совершение особо тяжких преступлений, судимость которого снята или погашена, если </w:t>
      </w:r>
      <w:r w:rsidRPr="00981363">
        <w:rPr>
          <w:rFonts w:ascii="Times New Roman" w:hAnsi="Times New Roman"/>
          <w:color w:val="000000"/>
          <w:sz w:val="28"/>
          <w:szCs w:val="28"/>
        </w:rPr>
        <w:t>на дату проведения конкурса</w:t>
      </w:r>
      <w:r>
        <w:rPr>
          <w:rFonts w:ascii="Times New Roman" w:hAnsi="Times New Roman"/>
          <w:sz w:val="28"/>
          <w:szCs w:val="28"/>
        </w:rPr>
        <w:t>, не истек пятнадцатилетний срок со дня снятия или погашения судимости;</w:t>
      </w:r>
    </w:p>
    <w:p w:rsidR="00F758C8" w:rsidRDefault="00F758C8" w:rsidP="00F758C8">
      <w:pPr>
        <w:pStyle w:val="a4"/>
        <w:ind w:firstLine="708"/>
        <w:jc w:val="both"/>
        <w:rPr>
          <w:rFonts w:ascii="Times New Roman" w:hAnsi="Times New Roman"/>
          <w:sz w:val="28"/>
          <w:szCs w:val="28"/>
        </w:rPr>
      </w:pPr>
      <w:proofErr w:type="gramStart"/>
      <w:r>
        <w:rPr>
          <w:rFonts w:ascii="Times New Roman" w:hAnsi="Times New Roman"/>
          <w:sz w:val="28"/>
          <w:szCs w:val="28"/>
        </w:rPr>
        <w:t xml:space="preserve">6) осужденный за совершение преступлений экстремистской направленности, предусмотренных Уголовным кодексом Российской Федерации, и имеющий на </w:t>
      </w:r>
      <w:r w:rsidRPr="00981363">
        <w:rPr>
          <w:rFonts w:ascii="Times New Roman" w:hAnsi="Times New Roman"/>
          <w:sz w:val="28"/>
          <w:szCs w:val="28"/>
        </w:rPr>
        <w:t>дату проведения конкурса</w:t>
      </w:r>
      <w:r>
        <w:rPr>
          <w:rFonts w:ascii="Times New Roman" w:hAnsi="Times New Roman"/>
          <w:sz w:val="28"/>
          <w:szCs w:val="28"/>
        </w:rPr>
        <w:t xml:space="preserve">, неснятую и непогашенную судимость за указанные преступления, а также осужденный за совершение указанных преступлений, судимость которого снята или погашена, если на дату проведения конкурса не истек пятилетний срок со дня снятия или погашения судимости, </w:t>
      </w:r>
      <w:r w:rsidRPr="00490E0C">
        <w:rPr>
          <w:rFonts w:ascii="Times New Roman" w:hAnsi="Times New Roman"/>
          <w:sz w:val="28"/>
          <w:szCs w:val="28"/>
        </w:rPr>
        <w:t>если на него не распространяется действие подпунктов 4</w:t>
      </w:r>
      <w:proofErr w:type="gramEnd"/>
      <w:r w:rsidRPr="00490E0C">
        <w:rPr>
          <w:rFonts w:ascii="Times New Roman" w:hAnsi="Times New Roman"/>
          <w:sz w:val="28"/>
          <w:szCs w:val="28"/>
        </w:rPr>
        <w:t xml:space="preserve"> и 5 настоящего пункта;</w:t>
      </w:r>
    </w:p>
    <w:p w:rsidR="00F758C8" w:rsidRDefault="00F758C8" w:rsidP="00F758C8">
      <w:pPr>
        <w:pStyle w:val="a4"/>
        <w:ind w:firstLine="708"/>
        <w:jc w:val="both"/>
        <w:rPr>
          <w:rFonts w:ascii="Times New Roman" w:hAnsi="Times New Roman"/>
          <w:color w:val="000000"/>
          <w:sz w:val="28"/>
          <w:szCs w:val="28"/>
        </w:rPr>
      </w:pPr>
      <w:proofErr w:type="gramStart"/>
      <w:r>
        <w:rPr>
          <w:rFonts w:ascii="Times New Roman" w:hAnsi="Times New Roman"/>
          <w:sz w:val="28"/>
          <w:szCs w:val="28"/>
        </w:rPr>
        <w:t xml:space="preserve">6.1) </w:t>
      </w:r>
      <w:r>
        <w:rPr>
          <w:rFonts w:ascii="Times New Roman" w:hAnsi="Times New Roman"/>
          <w:spacing w:val="-4"/>
          <w:sz w:val="28"/>
          <w:szCs w:val="28"/>
        </w:rPr>
        <w:t xml:space="preserve">осужденный к лишению свободы за совершение преступлений, </w:t>
      </w:r>
      <w:r>
        <w:rPr>
          <w:rFonts w:ascii="Times New Roman" w:hAnsi="Times New Roman"/>
          <w:color w:val="000000"/>
          <w:spacing w:val="-4"/>
          <w:sz w:val="28"/>
          <w:szCs w:val="28"/>
        </w:rPr>
        <w:t xml:space="preserve">предусмотренных </w:t>
      </w:r>
      <w:hyperlink r:id="rId5" w:history="1">
        <w:r>
          <w:rPr>
            <w:rFonts w:ascii="Times New Roman" w:hAnsi="Times New Roman"/>
            <w:color w:val="000000"/>
            <w:spacing w:val="-4"/>
            <w:sz w:val="28"/>
            <w:szCs w:val="28"/>
          </w:rPr>
          <w:t>статьей 106</w:t>
        </w:r>
      </w:hyperlink>
      <w:r>
        <w:rPr>
          <w:rFonts w:ascii="Times New Roman" w:hAnsi="Times New Roman"/>
          <w:color w:val="000000"/>
          <w:spacing w:val="-4"/>
          <w:sz w:val="28"/>
          <w:szCs w:val="28"/>
        </w:rPr>
        <w:t xml:space="preserve">, </w:t>
      </w:r>
      <w:hyperlink r:id="rId6" w:history="1">
        <w:r>
          <w:rPr>
            <w:rFonts w:ascii="Times New Roman" w:hAnsi="Times New Roman"/>
            <w:color w:val="000000"/>
            <w:spacing w:val="-4"/>
            <w:sz w:val="28"/>
            <w:szCs w:val="28"/>
          </w:rPr>
          <w:t>частью второй статьи 107</w:t>
        </w:r>
      </w:hyperlink>
      <w:r>
        <w:rPr>
          <w:rFonts w:ascii="Times New Roman" w:hAnsi="Times New Roman"/>
          <w:color w:val="000000"/>
          <w:spacing w:val="-4"/>
          <w:sz w:val="28"/>
          <w:szCs w:val="28"/>
        </w:rPr>
        <w:t xml:space="preserve">, частью третьей статьи 110.1, </w:t>
      </w:r>
      <w:hyperlink r:id="rId7" w:history="1">
        <w:r>
          <w:rPr>
            <w:rFonts w:ascii="Times New Roman" w:hAnsi="Times New Roman"/>
            <w:color w:val="000000"/>
            <w:spacing w:val="-4"/>
            <w:sz w:val="28"/>
            <w:szCs w:val="28"/>
          </w:rPr>
          <w:t>частью второй статьи 112</w:t>
        </w:r>
      </w:hyperlink>
      <w:r>
        <w:rPr>
          <w:rFonts w:ascii="Times New Roman" w:hAnsi="Times New Roman"/>
          <w:color w:val="000000"/>
          <w:spacing w:val="-4"/>
          <w:sz w:val="28"/>
          <w:szCs w:val="28"/>
        </w:rPr>
        <w:t xml:space="preserve">, </w:t>
      </w:r>
      <w:hyperlink r:id="rId8" w:history="1">
        <w:r>
          <w:rPr>
            <w:rFonts w:ascii="Times New Roman" w:hAnsi="Times New Roman"/>
            <w:color w:val="000000"/>
            <w:spacing w:val="-4"/>
            <w:sz w:val="28"/>
            <w:szCs w:val="28"/>
          </w:rPr>
          <w:t>частью второй статьи 119</w:t>
        </w:r>
      </w:hyperlink>
      <w:r>
        <w:rPr>
          <w:rFonts w:ascii="Times New Roman" w:hAnsi="Times New Roman"/>
          <w:color w:val="000000"/>
          <w:spacing w:val="-4"/>
          <w:sz w:val="28"/>
          <w:szCs w:val="28"/>
        </w:rPr>
        <w:t xml:space="preserve">, </w:t>
      </w:r>
      <w:hyperlink r:id="rId9" w:history="1">
        <w:r>
          <w:rPr>
            <w:rFonts w:ascii="Times New Roman" w:hAnsi="Times New Roman"/>
            <w:color w:val="000000"/>
            <w:spacing w:val="-4"/>
            <w:sz w:val="28"/>
            <w:szCs w:val="28"/>
          </w:rPr>
          <w:t>частью первой статьи 126</w:t>
        </w:r>
      </w:hyperlink>
      <w:r>
        <w:rPr>
          <w:rFonts w:ascii="Times New Roman" w:hAnsi="Times New Roman"/>
          <w:color w:val="000000"/>
          <w:spacing w:val="-4"/>
          <w:sz w:val="28"/>
          <w:szCs w:val="28"/>
        </w:rPr>
        <w:t xml:space="preserve">, </w:t>
      </w:r>
      <w:hyperlink r:id="rId10" w:history="1">
        <w:r>
          <w:rPr>
            <w:rFonts w:ascii="Times New Roman" w:hAnsi="Times New Roman"/>
            <w:color w:val="000000"/>
            <w:spacing w:val="-4"/>
            <w:sz w:val="28"/>
            <w:szCs w:val="28"/>
          </w:rPr>
          <w:t>частью второй статьи 127</w:t>
        </w:r>
      </w:hyperlink>
      <w:r>
        <w:rPr>
          <w:rFonts w:ascii="Times New Roman" w:hAnsi="Times New Roman"/>
          <w:color w:val="000000"/>
          <w:spacing w:val="-4"/>
          <w:sz w:val="28"/>
          <w:szCs w:val="28"/>
        </w:rPr>
        <w:t xml:space="preserve">, </w:t>
      </w:r>
      <w:hyperlink r:id="rId11" w:history="1">
        <w:r>
          <w:rPr>
            <w:rFonts w:ascii="Times New Roman" w:hAnsi="Times New Roman"/>
            <w:color w:val="000000"/>
            <w:spacing w:val="-4"/>
            <w:sz w:val="28"/>
            <w:szCs w:val="28"/>
          </w:rPr>
          <w:t>частью первой статьи 127.2</w:t>
        </w:r>
      </w:hyperlink>
      <w:r>
        <w:rPr>
          <w:rFonts w:ascii="Times New Roman" w:hAnsi="Times New Roman"/>
          <w:color w:val="000000"/>
          <w:spacing w:val="-4"/>
          <w:sz w:val="28"/>
          <w:szCs w:val="28"/>
        </w:rPr>
        <w:t xml:space="preserve">, частью второй статьи 133, частью первой статьи 134, </w:t>
      </w:r>
      <w:hyperlink r:id="rId12" w:history="1">
        <w:r>
          <w:rPr>
            <w:rFonts w:ascii="Times New Roman" w:hAnsi="Times New Roman"/>
            <w:color w:val="000000"/>
            <w:spacing w:val="-4"/>
            <w:sz w:val="28"/>
            <w:szCs w:val="28"/>
          </w:rPr>
          <w:t>статьей 136</w:t>
        </w:r>
      </w:hyperlink>
      <w:r>
        <w:rPr>
          <w:rFonts w:ascii="Times New Roman" w:hAnsi="Times New Roman"/>
          <w:color w:val="000000"/>
          <w:spacing w:val="-4"/>
          <w:sz w:val="28"/>
          <w:szCs w:val="28"/>
        </w:rPr>
        <w:t>,</w:t>
      </w:r>
      <w:proofErr w:type="gramEnd"/>
      <w:r>
        <w:rPr>
          <w:rFonts w:ascii="Times New Roman" w:hAnsi="Times New Roman"/>
          <w:color w:val="000000"/>
          <w:spacing w:val="-4"/>
          <w:sz w:val="28"/>
          <w:szCs w:val="28"/>
        </w:rPr>
        <w:t xml:space="preserve"> </w:t>
      </w:r>
      <w:hyperlink r:id="rId13" w:history="1">
        <w:r>
          <w:rPr>
            <w:rFonts w:ascii="Times New Roman" w:hAnsi="Times New Roman"/>
            <w:color w:val="000000"/>
            <w:spacing w:val="-4"/>
            <w:sz w:val="28"/>
            <w:szCs w:val="28"/>
          </w:rPr>
          <w:t>частями второй</w:t>
        </w:r>
      </w:hyperlink>
      <w:r>
        <w:rPr>
          <w:rFonts w:ascii="Times New Roman" w:hAnsi="Times New Roman"/>
          <w:color w:val="000000"/>
          <w:spacing w:val="-4"/>
          <w:sz w:val="28"/>
          <w:szCs w:val="28"/>
        </w:rPr>
        <w:t xml:space="preserve"> и </w:t>
      </w:r>
      <w:hyperlink r:id="rId14" w:history="1">
        <w:r>
          <w:rPr>
            <w:rFonts w:ascii="Times New Roman" w:hAnsi="Times New Roman"/>
            <w:color w:val="000000"/>
            <w:spacing w:val="-4"/>
            <w:sz w:val="28"/>
            <w:szCs w:val="28"/>
          </w:rPr>
          <w:t>третьей статьи 141</w:t>
        </w:r>
      </w:hyperlink>
      <w:r>
        <w:rPr>
          <w:rFonts w:ascii="Times New Roman" w:hAnsi="Times New Roman"/>
          <w:color w:val="000000"/>
          <w:spacing w:val="-4"/>
          <w:sz w:val="28"/>
          <w:szCs w:val="28"/>
        </w:rPr>
        <w:t xml:space="preserve">, </w:t>
      </w:r>
      <w:hyperlink r:id="rId15" w:history="1">
        <w:r>
          <w:rPr>
            <w:rFonts w:ascii="Times New Roman" w:hAnsi="Times New Roman"/>
            <w:color w:val="000000"/>
            <w:spacing w:val="-4"/>
            <w:sz w:val="28"/>
            <w:szCs w:val="28"/>
          </w:rPr>
          <w:t>частью первой статьи 142</w:t>
        </w:r>
      </w:hyperlink>
      <w:r>
        <w:rPr>
          <w:rFonts w:ascii="Times New Roman" w:hAnsi="Times New Roman"/>
          <w:color w:val="000000"/>
          <w:spacing w:val="-4"/>
          <w:sz w:val="28"/>
          <w:szCs w:val="28"/>
        </w:rPr>
        <w:t xml:space="preserve">, </w:t>
      </w:r>
      <w:hyperlink r:id="rId16" w:history="1">
        <w:r>
          <w:rPr>
            <w:rFonts w:ascii="Times New Roman" w:hAnsi="Times New Roman"/>
            <w:color w:val="000000"/>
            <w:spacing w:val="-4"/>
            <w:sz w:val="28"/>
            <w:szCs w:val="28"/>
          </w:rPr>
          <w:t>статьей 142.1</w:t>
        </w:r>
      </w:hyperlink>
      <w:r>
        <w:rPr>
          <w:rFonts w:ascii="Times New Roman" w:hAnsi="Times New Roman"/>
          <w:color w:val="000000"/>
          <w:spacing w:val="-4"/>
          <w:sz w:val="28"/>
          <w:szCs w:val="28"/>
        </w:rPr>
        <w:t xml:space="preserve">, </w:t>
      </w:r>
      <w:hyperlink r:id="rId17" w:history="1">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18" w:history="1">
        <w:r>
          <w:rPr>
            <w:rFonts w:ascii="Times New Roman" w:hAnsi="Times New Roman"/>
            <w:color w:val="000000"/>
            <w:spacing w:val="-4"/>
            <w:sz w:val="28"/>
            <w:szCs w:val="28"/>
          </w:rPr>
          <w:t>третьей статьи 142.2</w:t>
        </w:r>
      </w:hyperlink>
      <w:r>
        <w:rPr>
          <w:rFonts w:ascii="Times New Roman" w:hAnsi="Times New Roman"/>
          <w:color w:val="000000"/>
          <w:spacing w:val="-4"/>
          <w:sz w:val="28"/>
          <w:szCs w:val="28"/>
        </w:rPr>
        <w:t xml:space="preserve">, </w:t>
      </w:r>
      <w:hyperlink r:id="rId19" w:history="1">
        <w:r>
          <w:rPr>
            <w:rFonts w:ascii="Times New Roman" w:hAnsi="Times New Roman"/>
            <w:color w:val="000000"/>
            <w:spacing w:val="-4"/>
            <w:sz w:val="28"/>
            <w:szCs w:val="28"/>
          </w:rPr>
          <w:t>частью первой статьи 150</w:t>
        </w:r>
      </w:hyperlink>
      <w:r>
        <w:rPr>
          <w:rFonts w:ascii="Times New Roman" w:hAnsi="Times New Roman"/>
          <w:color w:val="000000"/>
          <w:spacing w:val="-4"/>
          <w:sz w:val="28"/>
          <w:szCs w:val="28"/>
        </w:rPr>
        <w:t xml:space="preserve">, </w:t>
      </w:r>
      <w:hyperlink r:id="rId20" w:history="1">
        <w:r>
          <w:rPr>
            <w:rFonts w:ascii="Times New Roman" w:hAnsi="Times New Roman"/>
            <w:color w:val="000000"/>
            <w:spacing w:val="-4"/>
            <w:sz w:val="28"/>
            <w:szCs w:val="28"/>
          </w:rPr>
          <w:t>частью второй статьи 158</w:t>
        </w:r>
      </w:hyperlink>
      <w:r>
        <w:rPr>
          <w:rFonts w:ascii="Times New Roman" w:hAnsi="Times New Roman"/>
          <w:color w:val="000000"/>
          <w:spacing w:val="-4"/>
          <w:sz w:val="28"/>
          <w:szCs w:val="28"/>
        </w:rPr>
        <w:t xml:space="preserve">, </w:t>
      </w:r>
      <w:hyperlink r:id="rId21" w:history="1">
        <w:r>
          <w:rPr>
            <w:rFonts w:ascii="Times New Roman" w:hAnsi="Times New Roman"/>
            <w:color w:val="000000"/>
            <w:spacing w:val="-4"/>
            <w:sz w:val="28"/>
            <w:szCs w:val="28"/>
          </w:rPr>
          <w:t>частями второй</w:t>
        </w:r>
      </w:hyperlink>
      <w:r>
        <w:rPr>
          <w:rFonts w:ascii="Times New Roman" w:hAnsi="Times New Roman"/>
          <w:color w:val="000000"/>
          <w:spacing w:val="-4"/>
          <w:sz w:val="28"/>
          <w:szCs w:val="28"/>
        </w:rPr>
        <w:t xml:space="preserve"> и </w:t>
      </w:r>
      <w:hyperlink r:id="rId22" w:history="1">
        <w:r>
          <w:rPr>
            <w:rFonts w:ascii="Times New Roman" w:hAnsi="Times New Roman"/>
            <w:color w:val="000000"/>
            <w:spacing w:val="-4"/>
            <w:sz w:val="28"/>
            <w:szCs w:val="28"/>
          </w:rPr>
          <w:t>пятой статьи 159</w:t>
        </w:r>
      </w:hyperlink>
      <w:r>
        <w:rPr>
          <w:rFonts w:ascii="Times New Roman" w:hAnsi="Times New Roman"/>
          <w:color w:val="000000"/>
          <w:spacing w:val="-4"/>
          <w:sz w:val="28"/>
          <w:szCs w:val="28"/>
        </w:rPr>
        <w:t xml:space="preserve">, </w:t>
      </w:r>
      <w:hyperlink r:id="rId23" w:history="1">
        <w:r>
          <w:rPr>
            <w:rFonts w:ascii="Times New Roman" w:hAnsi="Times New Roman"/>
            <w:color w:val="000000"/>
            <w:spacing w:val="-4"/>
            <w:sz w:val="28"/>
            <w:szCs w:val="28"/>
          </w:rPr>
          <w:t>частью второй статьи 159.1</w:t>
        </w:r>
      </w:hyperlink>
      <w:r>
        <w:rPr>
          <w:rFonts w:ascii="Times New Roman" w:hAnsi="Times New Roman"/>
          <w:color w:val="000000"/>
          <w:spacing w:val="-4"/>
          <w:sz w:val="28"/>
          <w:szCs w:val="28"/>
        </w:rPr>
        <w:t xml:space="preserve">, </w:t>
      </w:r>
      <w:hyperlink r:id="rId24" w:history="1">
        <w:r>
          <w:rPr>
            <w:rFonts w:ascii="Times New Roman" w:hAnsi="Times New Roman"/>
            <w:color w:val="000000"/>
            <w:spacing w:val="-4"/>
            <w:sz w:val="28"/>
            <w:szCs w:val="28"/>
          </w:rPr>
          <w:t>частью второй статьи 159.2</w:t>
        </w:r>
      </w:hyperlink>
      <w:r>
        <w:rPr>
          <w:rFonts w:ascii="Times New Roman" w:hAnsi="Times New Roman"/>
          <w:color w:val="000000"/>
          <w:spacing w:val="-4"/>
          <w:sz w:val="28"/>
          <w:szCs w:val="28"/>
        </w:rPr>
        <w:t xml:space="preserve">, </w:t>
      </w:r>
      <w:hyperlink r:id="rId25" w:history="1">
        <w:r>
          <w:rPr>
            <w:rFonts w:ascii="Times New Roman" w:hAnsi="Times New Roman"/>
            <w:color w:val="000000"/>
            <w:spacing w:val="-4"/>
            <w:sz w:val="28"/>
            <w:szCs w:val="28"/>
          </w:rPr>
          <w:t>частью второй статьи 159.3</w:t>
        </w:r>
      </w:hyperlink>
      <w:r>
        <w:rPr>
          <w:rFonts w:ascii="Times New Roman" w:hAnsi="Times New Roman"/>
          <w:color w:val="000000"/>
          <w:spacing w:val="-4"/>
          <w:sz w:val="28"/>
          <w:szCs w:val="28"/>
        </w:rPr>
        <w:t xml:space="preserve">, </w:t>
      </w:r>
      <w:hyperlink r:id="rId26" w:history="1">
        <w:r>
          <w:rPr>
            <w:rFonts w:ascii="Times New Roman" w:hAnsi="Times New Roman"/>
            <w:color w:val="000000"/>
            <w:spacing w:val="-4"/>
            <w:sz w:val="28"/>
            <w:szCs w:val="28"/>
          </w:rPr>
          <w:t>частью второй статьи 159.5</w:t>
        </w:r>
      </w:hyperlink>
      <w:r>
        <w:rPr>
          <w:rFonts w:ascii="Times New Roman" w:hAnsi="Times New Roman"/>
          <w:color w:val="000000"/>
          <w:spacing w:val="-4"/>
          <w:sz w:val="28"/>
          <w:szCs w:val="28"/>
        </w:rPr>
        <w:t xml:space="preserve">, </w:t>
      </w:r>
      <w:hyperlink r:id="rId27" w:history="1">
        <w:r>
          <w:rPr>
            <w:rFonts w:ascii="Times New Roman" w:hAnsi="Times New Roman"/>
            <w:color w:val="000000"/>
            <w:spacing w:val="-4"/>
            <w:sz w:val="28"/>
            <w:szCs w:val="28"/>
          </w:rPr>
          <w:t>частью второй статьи 159.6</w:t>
        </w:r>
      </w:hyperlink>
      <w:r>
        <w:rPr>
          <w:rFonts w:ascii="Times New Roman" w:hAnsi="Times New Roman"/>
          <w:color w:val="000000"/>
          <w:spacing w:val="-4"/>
          <w:sz w:val="28"/>
          <w:szCs w:val="28"/>
        </w:rPr>
        <w:t xml:space="preserve">, </w:t>
      </w:r>
      <w:hyperlink r:id="rId28" w:history="1">
        <w:r>
          <w:rPr>
            <w:rFonts w:ascii="Times New Roman" w:hAnsi="Times New Roman"/>
            <w:color w:val="000000"/>
            <w:spacing w:val="-4"/>
            <w:sz w:val="28"/>
            <w:szCs w:val="28"/>
          </w:rPr>
          <w:t>частью второй статьи 160</w:t>
        </w:r>
      </w:hyperlink>
      <w:r>
        <w:rPr>
          <w:rFonts w:ascii="Times New Roman" w:hAnsi="Times New Roman"/>
          <w:color w:val="000000"/>
          <w:spacing w:val="-4"/>
          <w:sz w:val="28"/>
          <w:szCs w:val="28"/>
        </w:rPr>
        <w:t xml:space="preserve">, </w:t>
      </w:r>
      <w:hyperlink r:id="rId29" w:history="1">
        <w:r>
          <w:rPr>
            <w:rFonts w:ascii="Times New Roman" w:hAnsi="Times New Roman"/>
            <w:color w:val="000000"/>
            <w:spacing w:val="-4"/>
            <w:sz w:val="28"/>
            <w:szCs w:val="28"/>
          </w:rPr>
          <w:t>частью первой статьи 161</w:t>
        </w:r>
      </w:hyperlink>
      <w:r>
        <w:rPr>
          <w:rFonts w:ascii="Times New Roman" w:hAnsi="Times New Roman"/>
          <w:color w:val="000000"/>
          <w:spacing w:val="-4"/>
          <w:sz w:val="28"/>
          <w:szCs w:val="28"/>
        </w:rPr>
        <w:t xml:space="preserve">, </w:t>
      </w:r>
      <w:hyperlink r:id="rId30" w:history="1">
        <w:r>
          <w:rPr>
            <w:rFonts w:ascii="Times New Roman" w:hAnsi="Times New Roman"/>
            <w:color w:val="000000"/>
            <w:spacing w:val="-4"/>
            <w:sz w:val="28"/>
            <w:szCs w:val="28"/>
          </w:rPr>
          <w:t>частью второй статьи 167</w:t>
        </w:r>
      </w:hyperlink>
      <w:r>
        <w:rPr>
          <w:rFonts w:ascii="Times New Roman" w:hAnsi="Times New Roman"/>
          <w:color w:val="000000"/>
          <w:spacing w:val="-4"/>
          <w:sz w:val="28"/>
          <w:szCs w:val="28"/>
        </w:rPr>
        <w:t xml:space="preserve">, </w:t>
      </w:r>
      <w:hyperlink r:id="rId31" w:history="1">
        <w:r>
          <w:rPr>
            <w:rFonts w:ascii="Times New Roman" w:hAnsi="Times New Roman"/>
            <w:color w:val="000000"/>
            <w:spacing w:val="-4"/>
            <w:sz w:val="28"/>
            <w:szCs w:val="28"/>
          </w:rPr>
          <w:t>частью третьей статьи 174</w:t>
        </w:r>
      </w:hyperlink>
      <w:r>
        <w:rPr>
          <w:rFonts w:ascii="Times New Roman" w:hAnsi="Times New Roman"/>
          <w:color w:val="000000"/>
          <w:spacing w:val="-4"/>
          <w:sz w:val="28"/>
          <w:szCs w:val="28"/>
        </w:rPr>
        <w:t xml:space="preserve">, </w:t>
      </w:r>
      <w:hyperlink r:id="rId32" w:history="1">
        <w:r>
          <w:rPr>
            <w:rFonts w:ascii="Times New Roman" w:hAnsi="Times New Roman"/>
            <w:color w:val="000000"/>
            <w:spacing w:val="-4"/>
            <w:sz w:val="28"/>
            <w:szCs w:val="28"/>
          </w:rPr>
          <w:t>частью третьей статьи 174.1</w:t>
        </w:r>
      </w:hyperlink>
      <w:r>
        <w:rPr>
          <w:rFonts w:ascii="Times New Roman" w:hAnsi="Times New Roman"/>
          <w:color w:val="000000"/>
          <w:spacing w:val="-4"/>
          <w:sz w:val="28"/>
          <w:szCs w:val="28"/>
        </w:rPr>
        <w:t xml:space="preserve">, </w:t>
      </w:r>
      <w:hyperlink r:id="rId33" w:history="1">
        <w:r>
          <w:rPr>
            <w:rFonts w:ascii="Times New Roman" w:hAnsi="Times New Roman"/>
            <w:color w:val="000000"/>
            <w:spacing w:val="-4"/>
            <w:sz w:val="28"/>
            <w:szCs w:val="28"/>
          </w:rPr>
          <w:t>частью второй статьи 189</w:t>
        </w:r>
      </w:hyperlink>
      <w:r>
        <w:rPr>
          <w:rFonts w:ascii="Times New Roman" w:hAnsi="Times New Roman"/>
          <w:color w:val="000000"/>
          <w:spacing w:val="-4"/>
          <w:sz w:val="28"/>
          <w:szCs w:val="28"/>
        </w:rPr>
        <w:t xml:space="preserve">, </w:t>
      </w:r>
      <w:hyperlink r:id="rId34" w:history="1">
        <w:r>
          <w:rPr>
            <w:rFonts w:ascii="Times New Roman" w:hAnsi="Times New Roman"/>
            <w:color w:val="000000"/>
            <w:spacing w:val="-4"/>
            <w:sz w:val="28"/>
            <w:szCs w:val="28"/>
          </w:rPr>
          <w:t>частью первой статьи 200.2</w:t>
        </w:r>
      </w:hyperlink>
      <w:r>
        <w:rPr>
          <w:rFonts w:ascii="Times New Roman" w:hAnsi="Times New Roman"/>
          <w:color w:val="000000"/>
          <w:spacing w:val="-4"/>
          <w:sz w:val="28"/>
          <w:szCs w:val="28"/>
        </w:rPr>
        <w:t xml:space="preserve">, </w:t>
      </w:r>
      <w:hyperlink r:id="rId35" w:history="1">
        <w:r>
          <w:rPr>
            <w:rFonts w:ascii="Times New Roman" w:hAnsi="Times New Roman"/>
            <w:color w:val="000000"/>
            <w:spacing w:val="-4"/>
            <w:sz w:val="28"/>
            <w:szCs w:val="28"/>
          </w:rPr>
          <w:t xml:space="preserve">частью второй </w:t>
        </w:r>
        <w:r>
          <w:rPr>
            <w:rFonts w:ascii="Times New Roman" w:hAnsi="Times New Roman"/>
            <w:color w:val="000000"/>
            <w:spacing w:val="-4"/>
            <w:sz w:val="28"/>
            <w:szCs w:val="28"/>
          </w:rPr>
          <w:lastRenderedPageBreak/>
          <w:t>статьи 200.3</w:t>
        </w:r>
      </w:hyperlink>
      <w:r>
        <w:rPr>
          <w:rFonts w:ascii="Times New Roman" w:hAnsi="Times New Roman"/>
          <w:color w:val="000000"/>
          <w:spacing w:val="-4"/>
          <w:sz w:val="28"/>
          <w:szCs w:val="28"/>
        </w:rPr>
        <w:t xml:space="preserve">, </w:t>
      </w:r>
      <w:hyperlink r:id="rId36" w:history="1">
        <w:r>
          <w:rPr>
            <w:rFonts w:ascii="Times New Roman" w:hAnsi="Times New Roman"/>
            <w:color w:val="000000"/>
            <w:spacing w:val="-4"/>
            <w:sz w:val="28"/>
            <w:szCs w:val="28"/>
          </w:rPr>
          <w:t>частью первой статьи 205.2</w:t>
        </w:r>
      </w:hyperlink>
      <w:r>
        <w:rPr>
          <w:rFonts w:ascii="Times New Roman" w:hAnsi="Times New Roman"/>
          <w:color w:val="000000"/>
          <w:spacing w:val="-4"/>
          <w:sz w:val="28"/>
          <w:szCs w:val="28"/>
        </w:rPr>
        <w:t xml:space="preserve">, </w:t>
      </w:r>
      <w:hyperlink r:id="rId37" w:history="1">
        <w:r>
          <w:rPr>
            <w:rFonts w:ascii="Times New Roman" w:hAnsi="Times New Roman"/>
            <w:color w:val="000000"/>
            <w:spacing w:val="-4"/>
            <w:sz w:val="28"/>
            <w:szCs w:val="28"/>
          </w:rPr>
          <w:t>частью второй статьи 207.2</w:t>
        </w:r>
      </w:hyperlink>
      <w:r>
        <w:rPr>
          <w:rFonts w:ascii="Times New Roman" w:hAnsi="Times New Roman"/>
          <w:color w:val="000000"/>
          <w:spacing w:val="-4"/>
          <w:sz w:val="28"/>
          <w:szCs w:val="28"/>
        </w:rPr>
        <w:t xml:space="preserve">, </w:t>
      </w:r>
      <w:hyperlink r:id="rId38" w:history="1">
        <w:r>
          <w:rPr>
            <w:rFonts w:ascii="Times New Roman" w:hAnsi="Times New Roman"/>
            <w:color w:val="000000"/>
            <w:spacing w:val="-4"/>
            <w:sz w:val="28"/>
            <w:szCs w:val="28"/>
          </w:rPr>
          <w:t>статьей 212.1</w:t>
        </w:r>
      </w:hyperlink>
      <w:r>
        <w:rPr>
          <w:rFonts w:ascii="Times New Roman" w:hAnsi="Times New Roman"/>
          <w:color w:val="000000"/>
          <w:spacing w:val="-4"/>
          <w:sz w:val="28"/>
          <w:szCs w:val="28"/>
        </w:rPr>
        <w:t xml:space="preserve">, </w:t>
      </w:r>
      <w:hyperlink r:id="rId39" w:history="1">
        <w:r>
          <w:rPr>
            <w:rFonts w:ascii="Times New Roman" w:hAnsi="Times New Roman"/>
            <w:color w:val="000000"/>
            <w:spacing w:val="-4"/>
            <w:sz w:val="28"/>
            <w:szCs w:val="28"/>
          </w:rPr>
          <w:t>частью первой статьи 228.4</w:t>
        </w:r>
      </w:hyperlink>
      <w:r>
        <w:rPr>
          <w:rFonts w:ascii="Times New Roman" w:hAnsi="Times New Roman"/>
          <w:color w:val="000000"/>
          <w:spacing w:val="-4"/>
          <w:sz w:val="28"/>
          <w:szCs w:val="28"/>
        </w:rPr>
        <w:t xml:space="preserve">, </w:t>
      </w:r>
      <w:hyperlink r:id="rId40" w:history="1">
        <w:r>
          <w:rPr>
            <w:rFonts w:ascii="Times New Roman" w:hAnsi="Times New Roman"/>
            <w:color w:val="000000"/>
            <w:spacing w:val="-4"/>
            <w:sz w:val="28"/>
            <w:szCs w:val="28"/>
          </w:rPr>
          <w:t>частью первой статьи 230</w:t>
        </w:r>
      </w:hyperlink>
      <w:r>
        <w:rPr>
          <w:rFonts w:ascii="Times New Roman" w:hAnsi="Times New Roman"/>
          <w:color w:val="000000"/>
          <w:spacing w:val="-4"/>
          <w:sz w:val="28"/>
          <w:szCs w:val="28"/>
        </w:rPr>
        <w:t xml:space="preserve">, </w:t>
      </w:r>
      <w:hyperlink r:id="rId41" w:history="1">
        <w:r>
          <w:rPr>
            <w:rFonts w:ascii="Times New Roman" w:hAnsi="Times New Roman"/>
            <w:color w:val="000000"/>
            <w:spacing w:val="-4"/>
            <w:sz w:val="28"/>
            <w:szCs w:val="28"/>
          </w:rPr>
          <w:t>частью первой статьи 232</w:t>
        </w:r>
      </w:hyperlink>
      <w:r>
        <w:rPr>
          <w:rFonts w:ascii="Times New Roman" w:hAnsi="Times New Roman"/>
          <w:color w:val="000000"/>
          <w:spacing w:val="-4"/>
          <w:sz w:val="28"/>
          <w:szCs w:val="28"/>
        </w:rPr>
        <w:t xml:space="preserve">, </w:t>
      </w:r>
      <w:hyperlink r:id="rId42" w:history="1">
        <w:r>
          <w:rPr>
            <w:rFonts w:ascii="Times New Roman" w:hAnsi="Times New Roman"/>
            <w:color w:val="000000"/>
            <w:spacing w:val="-4"/>
            <w:sz w:val="28"/>
            <w:szCs w:val="28"/>
          </w:rPr>
          <w:t>частью первой статьи 239</w:t>
        </w:r>
      </w:hyperlink>
      <w:r>
        <w:rPr>
          <w:rFonts w:ascii="Times New Roman" w:hAnsi="Times New Roman"/>
          <w:color w:val="000000"/>
          <w:spacing w:val="-4"/>
          <w:sz w:val="28"/>
          <w:szCs w:val="28"/>
        </w:rPr>
        <w:t xml:space="preserve">, </w:t>
      </w:r>
      <w:hyperlink r:id="rId43" w:history="1">
        <w:r>
          <w:rPr>
            <w:rFonts w:ascii="Times New Roman" w:hAnsi="Times New Roman"/>
            <w:color w:val="000000"/>
            <w:spacing w:val="-4"/>
            <w:sz w:val="28"/>
            <w:szCs w:val="28"/>
          </w:rPr>
          <w:t>частью второй статьи 243.4</w:t>
        </w:r>
      </w:hyperlink>
      <w:r>
        <w:rPr>
          <w:rFonts w:ascii="Times New Roman" w:hAnsi="Times New Roman"/>
          <w:color w:val="000000"/>
          <w:spacing w:val="-4"/>
          <w:sz w:val="28"/>
          <w:szCs w:val="28"/>
        </w:rPr>
        <w:t xml:space="preserve">, </w:t>
      </w:r>
      <w:hyperlink r:id="rId44" w:history="1">
        <w:r>
          <w:rPr>
            <w:rFonts w:ascii="Times New Roman" w:hAnsi="Times New Roman"/>
            <w:color w:val="000000"/>
            <w:spacing w:val="-4"/>
            <w:sz w:val="28"/>
            <w:szCs w:val="28"/>
          </w:rPr>
          <w:t>частью второй статьи 244</w:t>
        </w:r>
      </w:hyperlink>
      <w:r>
        <w:rPr>
          <w:rFonts w:ascii="Times New Roman" w:hAnsi="Times New Roman"/>
          <w:color w:val="000000"/>
          <w:spacing w:val="-4"/>
          <w:sz w:val="28"/>
          <w:szCs w:val="28"/>
        </w:rPr>
        <w:t xml:space="preserve">, </w:t>
      </w:r>
      <w:hyperlink r:id="rId45" w:history="1">
        <w:r>
          <w:rPr>
            <w:rFonts w:ascii="Times New Roman" w:hAnsi="Times New Roman"/>
            <w:color w:val="000000"/>
            <w:spacing w:val="-4"/>
            <w:sz w:val="28"/>
            <w:szCs w:val="28"/>
          </w:rPr>
          <w:t>частью первой.1 статьи 258.1</w:t>
        </w:r>
      </w:hyperlink>
      <w:r>
        <w:rPr>
          <w:rFonts w:ascii="Times New Roman" w:hAnsi="Times New Roman"/>
          <w:color w:val="000000"/>
          <w:spacing w:val="-4"/>
          <w:sz w:val="28"/>
          <w:szCs w:val="28"/>
        </w:rPr>
        <w:t xml:space="preserve">, </w:t>
      </w:r>
      <w:hyperlink r:id="rId46" w:history="1">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47" w:history="1">
        <w:r>
          <w:rPr>
            <w:rFonts w:ascii="Times New Roman" w:hAnsi="Times New Roman"/>
            <w:color w:val="000000"/>
            <w:spacing w:val="-4"/>
            <w:sz w:val="28"/>
            <w:szCs w:val="28"/>
          </w:rPr>
          <w:t>второй статьи 273</w:t>
        </w:r>
      </w:hyperlink>
      <w:r>
        <w:rPr>
          <w:rFonts w:ascii="Times New Roman" w:hAnsi="Times New Roman"/>
          <w:color w:val="000000"/>
          <w:spacing w:val="-4"/>
          <w:sz w:val="28"/>
          <w:szCs w:val="28"/>
        </w:rPr>
        <w:t xml:space="preserve">, </w:t>
      </w:r>
      <w:hyperlink r:id="rId48" w:history="1">
        <w:r>
          <w:rPr>
            <w:rFonts w:ascii="Times New Roman" w:hAnsi="Times New Roman"/>
            <w:color w:val="000000"/>
            <w:spacing w:val="-4"/>
            <w:sz w:val="28"/>
            <w:szCs w:val="28"/>
          </w:rPr>
          <w:t>частью первой статьи 274.1</w:t>
        </w:r>
      </w:hyperlink>
      <w:r>
        <w:rPr>
          <w:rFonts w:ascii="Times New Roman" w:hAnsi="Times New Roman"/>
          <w:color w:val="000000"/>
          <w:spacing w:val="-4"/>
          <w:sz w:val="28"/>
          <w:szCs w:val="28"/>
        </w:rPr>
        <w:t xml:space="preserve">, </w:t>
      </w:r>
      <w:hyperlink r:id="rId49" w:history="1">
        <w:r>
          <w:rPr>
            <w:rFonts w:ascii="Times New Roman" w:hAnsi="Times New Roman"/>
            <w:color w:val="000000"/>
            <w:spacing w:val="-4"/>
            <w:sz w:val="28"/>
            <w:szCs w:val="28"/>
          </w:rPr>
          <w:t>частью второй статьи 280</w:t>
        </w:r>
      </w:hyperlink>
      <w:r>
        <w:rPr>
          <w:rFonts w:ascii="Times New Roman" w:hAnsi="Times New Roman"/>
          <w:color w:val="000000"/>
          <w:spacing w:val="-4"/>
          <w:sz w:val="28"/>
          <w:szCs w:val="28"/>
        </w:rPr>
        <w:t xml:space="preserve">, </w:t>
      </w:r>
      <w:hyperlink r:id="rId50" w:history="1">
        <w:r>
          <w:rPr>
            <w:rFonts w:ascii="Times New Roman" w:hAnsi="Times New Roman"/>
            <w:color w:val="000000"/>
            <w:spacing w:val="-4"/>
            <w:sz w:val="28"/>
            <w:szCs w:val="28"/>
          </w:rPr>
          <w:t>частью второй статьи 280.1</w:t>
        </w:r>
      </w:hyperlink>
      <w:r>
        <w:rPr>
          <w:rFonts w:ascii="Times New Roman" w:hAnsi="Times New Roman"/>
          <w:color w:val="000000"/>
          <w:spacing w:val="-4"/>
          <w:sz w:val="28"/>
          <w:szCs w:val="28"/>
        </w:rPr>
        <w:t xml:space="preserve">, </w:t>
      </w:r>
      <w:hyperlink r:id="rId51" w:history="1">
        <w:r>
          <w:rPr>
            <w:rFonts w:ascii="Times New Roman" w:hAnsi="Times New Roman"/>
            <w:color w:val="000000"/>
            <w:spacing w:val="-4"/>
            <w:sz w:val="28"/>
            <w:szCs w:val="28"/>
          </w:rPr>
          <w:t>частью первой статьи 282</w:t>
        </w:r>
      </w:hyperlink>
      <w:r>
        <w:rPr>
          <w:rFonts w:ascii="Times New Roman" w:hAnsi="Times New Roman"/>
          <w:color w:val="000000"/>
          <w:spacing w:val="-4"/>
          <w:sz w:val="28"/>
          <w:szCs w:val="28"/>
        </w:rPr>
        <w:t xml:space="preserve">, </w:t>
      </w:r>
      <w:hyperlink r:id="rId52" w:history="1">
        <w:r>
          <w:rPr>
            <w:rFonts w:ascii="Times New Roman" w:hAnsi="Times New Roman"/>
            <w:color w:val="000000"/>
            <w:spacing w:val="-4"/>
            <w:sz w:val="28"/>
            <w:szCs w:val="28"/>
          </w:rPr>
          <w:t>частью третьей статьи 296</w:t>
        </w:r>
      </w:hyperlink>
      <w:r>
        <w:rPr>
          <w:rFonts w:ascii="Times New Roman" w:hAnsi="Times New Roman"/>
          <w:color w:val="000000"/>
          <w:spacing w:val="-4"/>
          <w:sz w:val="28"/>
          <w:szCs w:val="28"/>
        </w:rPr>
        <w:t xml:space="preserve">, </w:t>
      </w:r>
      <w:hyperlink r:id="rId53" w:history="1">
        <w:r>
          <w:rPr>
            <w:rFonts w:ascii="Times New Roman" w:hAnsi="Times New Roman"/>
            <w:color w:val="000000"/>
            <w:spacing w:val="-4"/>
            <w:sz w:val="28"/>
            <w:szCs w:val="28"/>
          </w:rPr>
          <w:t>частью третьей статьи 309</w:t>
        </w:r>
      </w:hyperlink>
      <w:r>
        <w:rPr>
          <w:rFonts w:ascii="Times New Roman" w:hAnsi="Times New Roman"/>
          <w:color w:val="000000"/>
          <w:spacing w:val="-4"/>
          <w:sz w:val="28"/>
          <w:szCs w:val="28"/>
        </w:rPr>
        <w:t xml:space="preserve">, </w:t>
      </w:r>
      <w:hyperlink r:id="rId54" w:history="1">
        <w:proofErr w:type="gramStart"/>
        <w:r>
          <w:rPr>
            <w:rFonts w:ascii="Times New Roman" w:hAnsi="Times New Roman"/>
            <w:color w:val="000000"/>
            <w:spacing w:val="-4"/>
            <w:sz w:val="28"/>
            <w:szCs w:val="28"/>
          </w:rPr>
          <w:t>частями первой</w:t>
        </w:r>
      </w:hyperlink>
      <w:r>
        <w:rPr>
          <w:rFonts w:ascii="Times New Roman" w:hAnsi="Times New Roman"/>
          <w:color w:val="000000"/>
          <w:spacing w:val="-4"/>
          <w:sz w:val="28"/>
          <w:szCs w:val="28"/>
        </w:rPr>
        <w:t xml:space="preserve"> и </w:t>
      </w:r>
      <w:hyperlink r:id="rId55" w:history="1">
        <w:r>
          <w:rPr>
            <w:rFonts w:ascii="Times New Roman" w:hAnsi="Times New Roman"/>
            <w:color w:val="000000"/>
            <w:spacing w:val="-4"/>
            <w:sz w:val="28"/>
            <w:szCs w:val="28"/>
          </w:rPr>
          <w:t>второй статьи 313</w:t>
        </w:r>
      </w:hyperlink>
      <w:r>
        <w:rPr>
          <w:rFonts w:ascii="Times New Roman" w:hAnsi="Times New Roman"/>
          <w:color w:val="000000"/>
          <w:spacing w:val="-4"/>
          <w:sz w:val="28"/>
          <w:szCs w:val="28"/>
        </w:rPr>
        <w:t xml:space="preserve">, </w:t>
      </w:r>
      <w:hyperlink r:id="rId56" w:history="1">
        <w:r>
          <w:rPr>
            <w:rFonts w:ascii="Times New Roman" w:hAnsi="Times New Roman"/>
            <w:color w:val="000000"/>
            <w:spacing w:val="-4"/>
            <w:sz w:val="28"/>
            <w:szCs w:val="28"/>
          </w:rPr>
          <w:t>частью первой статьи 318</w:t>
        </w:r>
      </w:hyperlink>
      <w:r>
        <w:rPr>
          <w:rFonts w:ascii="Times New Roman" w:hAnsi="Times New Roman"/>
          <w:color w:val="000000"/>
          <w:spacing w:val="-4"/>
          <w:sz w:val="28"/>
          <w:szCs w:val="28"/>
        </w:rPr>
        <w:t xml:space="preserve">, </w:t>
      </w:r>
      <w:hyperlink r:id="rId57" w:history="1">
        <w:r>
          <w:rPr>
            <w:rFonts w:ascii="Times New Roman" w:hAnsi="Times New Roman"/>
            <w:color w:val="000000"/>
            <w:spacing w:val="-4"/>
            <w:sz w:val="28"/>
            <w:szCs w:val="28"/>
          </w:rPr>
          <w:t>частью второй статьи 354</w:t>
        </w:r>
      </w:hyperlink>
      <w:r>
        <w:rPr>
          <w:rFonts w:ascii="Times New Roman" w:hAnsi="Times New Roman"/>
          <w:color w:val="000000"/>
          <w:spacing w:val="-4"/>
          <w:sz w:val="28"/>
          <w:szCs w:val="28"/>
        </w:rPr>
        <w:t xml:space="preserve">, </w:t>
      </w:r>
      <w:hyperlink r:id="rId58" w:history="1">
        <w:r>
          <w:rPr>
            <w:rFonts w:ascii="Times New Roman" w:hAnsi="Times New Roman"/>
            <w:color w:val="000000"/>
            <w:spacing w:val="-4"/>
            <w:sz w:val="28"/>
            <w:szCs w:val="28"/>
          </w:rPr>
          <w:t>частью второй статьи 354.1</w:t>
        </w:r>
      </w:hyperlink>
      <w:r>
        <w:rPr>
          <w:rFonts w:ascii="Times New Roman" w:hAnsi="Times New Roman"/>
          <w:spacing w:val="-4"/>
          <w:sz w:val="28"/>
          <w:szCs w:val="28"/>
        </w:rPr>
        <w:t xml:space="preserve"> Уголовного кодекса Российской Федерации, и имеющий на дату проведения</w:t>
      </w:r>
      <w:r>
        <w:rPr>
          <w:rFonts w:ascii="Times New Roman" w:hAnsi="Times New Roman"/>
          <w:sz w:val="28"/>
          <w:szCs w:val="28"/>
        </w:rPr>
        <w:t xml:space="preserve"> конкурса неснятую и непогашенную судимость за указанные преступления, а также осужденный к лишению свободы за совершение указанных преступлений, судимость которого снята или погашена, если на дату проведения конкурса не истек пятилетний срок со</w:t>
      </w:r>
      <w:proofErr w:type="gramEnd"/>
      <w:r>
        <w:rPr>
          <w:rFonts w:ascii="Times New Roman" w:hAnsi="Times New Roman"/>
          <w:sz w:val="28"/>
          <w:szCs w:val="28"/>
        </w:rPr>
        <w:t xml:space="preserve"> дня снятия или погашения судимости</w:t>
      </w:r>
      <w:r>
        <w:rPr>
          <w:rFonts w:ascii="Times New Roman" w:hAnsi="Times New Roman"/>
          <w:color w:val="000000"/>
          <w:sz w:val="28"/>
          <w:szCs w:val="28"/>
        </w:rPr>
        <w:t>;</w:t>
      </w:r>
    </w:p>
    <w:p w:rsidR="00F758C8" w:rsidRPr="00490E0C" w:rsidRDefault="00F758C8" w:rsidP="00F758C8">
      <w:pPr>
        <w:pStyle w:val="a4"/>
        <w:ind w:firstLine="708"/>
        <w:jc w:val="both"/>
        <w:rPr>
          <w:rFonts w:ascii="Times New Roman" w:hAnsi="Times New Roman"/>
          <w:sz w:val="28"/>
          <w:szCs w:val="28"/>
        </w:rPr>
      </w:pPr>
      <w:r>
        <w:rPr>
          <w:rFonts w:ascii="Times New Roman" w:hAnsi="Times New Roman"/>
          <w:color w:val="000000"/>
          <w:sz w:val="28"/>
          <w:szCs w:val="28"/>
        </w:rPr>
        <w:t xml:space="preserve">6.2) </w:t>
      </w:r>
      <w:r>
        <w:rPr>
          <w:rFonts w:ascii="Times New Roman" w:hAnsi="Times New Roman"/>
          <w:sz w:val="28"/>
          <w:szCs w:val="28"/>
        </w:rPr>
        <w:t xml:space="preserve">в </w:t>
      </w:r>
      <w:proofErr w:type="gramStart"/>
      <w:r>
        <w:rPr>
          <w:rFonts w:ascii="Times New Roman" w:hAnsi="Times New Roman"/>
          <w:sz w:val="28"/>
          <w:szCs w:val="28"/>
        </w:rPr>
        <w:t>отношении</w:t>
      </w:r>
      <w:proofErr w:type="gramEnd"/>
      <w:r>
        <w:rPr>
          <w:rFonts w:ascii="Times New Roman" w:hAnsi="Times New Roman"/>
          <w:sz w:val="28"/>
          <w:szCs w:val="28"/>
        </w:rPr>
        <w:t xml:space="preserve"> которого</w:t>
      </w:r>
      <w:r w:rsidRPr="00490E0C">
        <w:rPr>
          <w:rFonts w:ascii="Times New Roman" w:hAnsi="Times New Roman"/>
          <w:sz w:val="28"/>
          <w:szCs w:val="28"/>
        </w:rPr>
        <w:t xml:space="preserve"> вступившим в силу решением суда установлен факт нарушения ограничений, </w:t>
      </w:r>
      <w:r w:rsidRPr="00F758C8">
        <w:rPr>
          <w:rFonts w:ascii="Times New Roman" w:hAnsi="Times New Roman"/>
          <w:sz w:val="28"/>
          <w:szCs w:val="28"/>
        </w:rPr>
        <w:t xml:space="preserve">предусмотренных </w:t>
      </w:r>
      <w:hyperlink w:anchor="sub_5601" w:history="1">
        <w:r w:rsidRPr="00F758C8">
          <w:rPr>
            <w:rStyle w:val="a5"/>
            <w:rFonts w:ascii="Times New Roman" w:hAnsi="Times New Roman"/>
            <w:color w:val="auto"/>
            <w:sz w:val="28"/>
            <w:szCs w:val="28"/>
          </w:rPr>
          <w:t>пунктом 1 статьи 56</w:t>
        </w:r>
      </w:hyperlink>
      <w:r w:rsidRPr="00F758C8">
        <w:rPr>
          <w:rFonts w:ascii="Times New Roman" w:hAnsi="Times New Roman"/>
          <w:sz w:val="28"/>
          <w:szCs w:val="28"/>
        </w:rPr>
        <w:t xml:space="preserve">  Федерального закона </w:t>
      </w:r>
      <w:r w:rsidRPr="00F758C8">
        <w:rPr>
          <w:rStyle w:val="a5"/>
          <w:rFonts w:ascii="Times New Roman" w:hAnsi="Times New Roman"/>
          <w:color w:val="auto"/>
          <w:sz w:val="28"/>
          <w:szCs w:val="28"/>
        </w:rPr>
        <w:t>от 12 июня 2002 г. N 67-ФЗ "Об основных гарантиях избирательных прав и права на участие в референдуме граждан Российской Федерации"</w:t>
      </w:r>
      <w:r w:rsidRPr="00F758C8">
        <w:rPr>
          <w:rFonts w:ascii="Times New Roman" w:hAnsi="Times New Roman"/>
          <w:sz w:val="28"/>
          <w:szCs w:val="28"/>
        </w:rPr>
        <w:t xml:space="preserve">, либо совершения действий, предусмотренных </w:t>
      </w:r>
      <w:hyperlink w:anchor="sub_7677" w:history="1">
        <w:r w:rsidRPr="00F758C8">
          <w:rPr>
            <w:rStyle w:val="a5"/>
            <w:rFonts w:ascii="Times New Roman" w:hAnsi="Times New Roman"/>
            <w:color w:val="auto"/>
            <w:sz w:val="28"/>
            <w:szCs w:val="28"/>
          </w:rPr>
          <w:t>подпунктом "ж" пункта 7</w:t>
        </w:r>
      </w:hyperlink>
      <w:r w:rsidRPr="00F758C8">
        <w:rPr>
          <w:rFonts w:ascii="Times New Roman" w:hAnsi="Times New Roman"/>
          <w:sz w:val="28"/>
          <w:szCs w:val="28"/>
        </w:rPr>
        <w:t xml:space="preserve"> </w:t>
      </w:r>
      <w:hyperlink w:anchor="sub_7687" w:history="1">
        <w:r w:rsidRPr="00F758C8">
          <w:rPr>
            <w:rStyle w:val="a5"/>
            <w:rFonts w:ascii="Times New Roman" w:hAnsi="Times New Roman"/>
            <w:color w:val="auto"/>
            <w:sz w:val="28"/>
            <w:szCs w:val="28"/>
          </w:rPr>
          <w:t>статьи 76</w:t>
        </w:r>
      </w:hyperlink>
      <w:r w:rsidRPr="00F758C8">
        <w:rPr>
          <w:rFonts w:ascii="Times New Roman" w:hAnsi="Times New Roman"/>
          <w:sz w:val="28"/>
          <w:szCs w:val="28"/>
        </w:rPr>
        <w:t xml:space="preserve"> Федерального закона </w:t>
      </w:r>
      <w:r w:rsidRPr="00F758C8">
        <w:rPr>
          <w:rStyle w:val="a5"/>
          <w:rFonts w:ascii="Times New Roman" w:hAnsi="Times New Roman"/>
          <w:color w:val="auto"/>
          <w:sz w:val="28"/>
          <w:szCs w:val="28"/>
        </w:rPr>
        <w:t>от 12 июня 2002 г. N 67-ФЗ "Об основных гарантиях избирательных прав и права на участие в референдуме граждан Российской Федерации"</w:t>
      </w:r>
      <w:r w:rsidRPr="00F758C8">
        <w:rPr>
          <w:rFonts w:ascii="Times New Roman" w:hAnsi="Times New Roman"/>
          <w:sz w:val="28"/>
          <w:szCs w:val="28"/>
        </w:rPr>
        <w:t>, если указанные нарушения</w:t>
      </w:r>
      <w:r>
        <w:rPr>
          <w:rFonts w:ascii="Times New Roman" w:hAnsi="Times New Roman"/>
          <w:sz w:val="28"/>
          <w:szCs w:val="28"/>
        </w:rPr>
        <w:t>,</w:t>
      </w:r>
      <w:r w:rsidRPr="00490E0C">
        <w:rPr>
          <w:rFonts w:ascii="Times New Roman" w:hAnsi="Times New Roman"/>
          <w:sz w:val="28"/>
          <w:szCs w:val="28"/>
        </w:rPr>
        <w:t xml:space="preserve"> либо действия совершены до дня</w:t>
      </w:r>
      <w:r>
        <w:rPr>
          <w:rFonts w:ascii="Times New Roman" w:hAnsi="Times New Roman"/>
          <w:sz w:val="28"/>
          <w:szCs w:val="28"/>
        </w:rPr>
        <w:t xml:space="preserve"> </w:t>
      </w:r>
      <w:r w:rsidRPr="00981363">
        <w:rPr>
          <w:rFonts w:ascii="Times New Roman" w:hAnsi="Times New Roman"/>
          <w:color w:val="000000"/>
          <w:sz w:val="28"/>
          <w:szCs w:val="28"/>
        </w:rPr>
        <w:t>проведения конкурса в течение установленного срока полномочий главы поселения</w:t>
      </w:r>
      <w:r w:rsidRPr="00490E0C">
        <w:rPr>
          <w:rFonts w:ascii="Times New Roman" w:hAnsi="Times New Roman"/>
          <w:sz w:val="28"/>
          <w:szCs w:val="28"/>
        </w:rPr>
        <w:t>, либо должностного лица, для избрания которого назначены выборы.</w:t>
      </w:r>
    </w:p>
    <w:p w:rsidR="00F758C8"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7) подвергнутый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w:t>
      </w:r>
      <w:r w:rsidRPr="00981363">
        <w:rPr>
          <w:rFonts w:ascii="Times New Roman" w:hAnsi="Times New Roman"/>
          <w:sz w:val="28"/>
          <w:szCs w:val="28"/>
        </w:rPr>
        <w:t>если конкурс</w:t>
      </w:r>
      <w:r>
        <w:rPr>
          <w:rFonts w:ascii="Times New Roman" w:hAnsi="Times New Roman"/>
          <w:sz w:val="28"/>
          <w:szCs w:val="28"/>
        </w:rPr>
        <w:t xml:space="preserve"> состоится до окончания срока, в течение которого лицо считается подвергнутым административному наказанию;</w:t>
      </w:r>
    </w:p>
    <w:p w:rsidR="00F758C8" w:rsidRPr="00981363" w:rsidRDefault="00F758C8" w:rsidP="00F758C8">
      <w:pPr>
        <w:pStyle w:val="a4"/>
        <w:ind w:firstLine="708"/>
        <w:jc w:val="both"/>
        <w:rPr>
          <w:rFonts w:ascii="Times New Roman" w:hAnsi="Times New Roman"/>
          <w:sz w:val="28"/>
          <w:szCs w:val="28"/>
        </w:rPr>
      </w:pPr>
      <w:r>
        <w:rPr>
          <w:rFonts w:ascii="Times New Roman" w:hAnsi="Times New Roman"/>
          <w:sz w:val="28"/>
          <w:szCs w:val="28"/>
        </w:rPr>
        <w:t xml:space="preserve">8) при наличии решения суда, вступившего в законную силу, о лишении его права занимать муниципальные должности в течение определенного срока, если этот срок не истекает до </w:t>
      </w:r>
      <w:r w:rsidRPr="00981363">
        <w:rPr>
          <w:rFonts w:ascii="Times New Roman" w:hAnsi="Times New Roman"/>
          <w:sz w:val="28"/>
          <w:szCs w:val="28"/>
        </w:rPr>
        <w:t>даты проведения конкурса;</w:t>
      </w:r>
    </w:p>
    <w:p w:rsidR="00F758C8" w:rsidRDefault="00F758C8" w:rsidP="00F758C8">
      <w:pPr>
        <w:pStyle w:val="a4"/>
        <w:ind w:firstLine="708"/>
        <w:jc w:val="both"/>
        <w:rPr>
          <w:rFonts w:ascii="Times New Roman" w:hAnsi="Times New Roman"/>
          <w:color w:val="000000"/>
          <w:spacing w:val="-6"/>
          <w:sz w:val="28"/>
          <w:szCs w:val="28"/>
        </w:rPr>
      </w:pPr>
      <w:r>
        <w:rPr>
          <w:rFonts w:ascii="Times New Roman" w:hAnsi="Times New Roman"/>
          <w:color w:val="000000"/>
          <w:spacing w:val="-6"/>
          <w:sz w:val="28"/>
          <w:szCs w:val="28"/>
        </w:rPr>
        <w:t>9) в отношении, которого на дату проведения конкурса имеются ограничения, установленные пунктом 3.6 статьи 4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F758C8" w:rsidRPr="00490E0C"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10) </w:t>
      </w:r>
      <w:r w:rsidRPr="00490E0C">
        <w:rPr>
          <w:rFonts w:ascii="Times New Roman" w:hAnsi="Times New Roman"/>
          <w:sz w:val="28"/>
          <w:szCs w:val="28"/>
        </w:rPr>
        <w:t xml:space="preserve">замещавший должность главы поселения и ушедший с указанной должности в отставку </w:t>
      </w:r>
      <w:r w:rsidRPr="00981363">
        <w:rPr>
          <w:rFonts w:ascii="Times New Roman" w:hAnsi="Times New Roman"/>
          <w:sz w:val="28"/>
          <w:szCs w:val="28"/>
        </w:rPr>
        <w:t xml:space="preserve">по собственному желанию </w:t>
      </w:r>
      <w:r w:rsidRPr="00490E0C">
        <w:rPr>
          <w:rFonts w:ascii="Times New Roman" w:hAnsi="Times New Roman"/>
          <w:sz w:val="28"/>
          <w:szCs w:val="28"/>
        </w:rPr>
        <w:t>в связи с избранием его депутатом либо на иную выборную должность, замещение которой несовместимо со статусом главы поселения, либо отрешенный от должности главы поселения Губернатором Хабаровского края</w:t>
      </w:r>
      <w:r>
        <w:rPr>
          <w:rFonts w:ascii="Times New Roman" w:hAnsi="Times New Roman"/>
          <w:sz w:val="28"/>
          <w:szCs w:val="28"/>
        </w:rPr>
        <w:t xml:space="preserve"> </w:t>
      </w:r>
      <w:r w:rsidRPr="00490E0C">
        <w:rPr>
          <w:rFonts w:ascii="Times New Roman" w:hAnsi="Times New Roman"/>
          <w:sz w:val="28"/>
          <w:szCs w:val="28"/>
        </w:rPr>
        <w:t>(при проведении конкурса в связи с указанными обстоятельствами)</w:t>
      </w:r>
      <w:r>
        <w:rPr>
          <w:rFonts w:ascii="Times New Roman" w:hAnsi="Times New Roman"/>
          <w:sz w:val="28"/>
          <w:szCs w:val="28"/>
        </w:rPr>
        <w:t>.</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 Предпочтительными требованиями к к</w:t>
      </w:r>
      <w:r w:rsidRPr="00981363">
        <w:rPr>
          <w:rFonts w:ascii="Times New Roman" w:hAnsi="Times New Roman"/>
          <w:spacing w:val="-6"/>
          <w:sz w:val="28"/>
          <w:szCs w:val="28"/>
        </w:rPr>
        <w:t>андидат</w:t>
      </w:r>
      <w:r>
        <w:rPr>
          <w:rFonts w:ascii="Times New Roman" w:hAnsi="Times New Roman"/>
          <w:spacing w:val="-6"/>
          <w:sz w:val="28"/>
          <w:szCs w:val="28"/>
        </w:rPr>
        <w:t xml:space="preserve">ам </w:t>
      </w:r>
      <w:r w:rsidRPr="00981363">
        <w:rPr>
          <w:rFonts w:ascii="Times New Roman" w:hAnsi="Times New Roman"/>
          <w:spacing w:val="-6"/>
          <w:sz w:val="28"/>
          <w:szCs w:val="28"/>
        </w:rPr>
        <w:t xml:space="preserve"> на должность главы сельского поселения </w:t>
      </w:r>
      <w:r>
        <w:rPr>
          <w:rFonts w:ascii="Times New Roman" w:hAnsi="Times New Roman"/>
          <w:spacing w:val="-6"/>
          <w:sz w:val="28"/>
          <w:szCs w:val="28"/>
        </w:rPr>
        <w:t>являются:</w:t>
      </w:r>
    </w:p>
    <w:p w:rsidR="00F758C8" w:rsidRPr="00B07123" w:rsidRDefault="00F758C8" w:rsidP="00F758C8">
      <w:pPr>
        <w:pStyle w:val="a4"/>
        <w:ind w:firstLine="708"/>
        <w:jc w:val="both"/>
        <w:rPr>
          <w:rFonts w:ascii="Times New Roman" w:hAnsi="Times New Roman"/>
          <w:spacing w:val="-6"/>
          <w:sz w:val="28"/>
          <w:szCs w:val="28"/>
        </w:rPr>
      </w:pPr>
      <w:r w:rsidRPr="00B07123">
        <w:rPr>
          <w:rFonts w:ascii="Times New Roman" w:hAnsi="Times New Roman"/>
          <w:spacing w:val="-6"/>
          <w:sz w:val="28"/>
          <w:szCs w:val="28"/>
        </w:rPr>
        <w:t>- профессиональное образование в сфере государственного или муниципального управления</w:t>
      </w:r>
      <w:r>
        <w:rPr>
          <w:rFonts w:ascii="Times New Roman" w:hAnsi="Times New Roman"/>
          <w:spacing w:val="-6"/>
          <w:sz w:val="28"/>
          <w:szCs w:val="28"/>
        </w:rPr>
        <w:t>;</w:t>
      </w:r>
      <w:r w:rsidRPr="00B07123">
        <w:rPr>
          <w:rFonts w:ascii="Times New Roman" w:hAnsi="Times New Roman"/>
          <w:spacing w:val="-6"/>
          <w:sz w:val="28"/>
          <w:szCs w:val="28"/>
        </w:rPr>
        <w:t xml:space="preserve">  </w:t>
      </w:r>
    </w:p>
    <w:p w:rsidR="00F758C8" w:rsidRPr="00B07123" w:rsidRDefault="00F758C8" w:rsidP="00F758C8">
      <w:pPr>
        <w:pStyle w:val="a4"/>
        <w:ind w:firstLine="708"/>
        <w:jc w:val="both"/>
        <w:rPr>
          <w:rFonts w:ascii="Times New Roman" w:hAnsi="Times New Roman"/>
          <w:spacing w:val="-6"/>
          <w:sz w:val="28"/>
          <w:szCs w:val="28"/>
        </w:rPr>
      </w:pPr>
      <w:r w:rsidRPr="00B07123">
        <w:rPr>
          <w:rFonts w:ascii="Times New Roman" w:hAnsi="Times New Roman"/>
          <w:spacing w:val="-6"/>
          <w:sz w:val="28"/>
          <w:szCs w:val="28"/>
        </w:rPr>
        <w:lastRenderedPageBreak/>
        <w:t>-  юридическое или экономическое профессиональное образование;</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 xml:space="preserve">- </w:t>
      </w:r>
      <w:r w:rsidRPr="00981363">
        <w:rPr>
          <w:rFonts w:ascii="Times New Roman" w:hAnsi="Times New Roman"/>
          <w:spacing w:val="-6"/>
          <w:sz w:val="28"/>
          <w:szCs w:val="28"/>
        </w:rPr>
        <w:t>стаж государственной или муниципальной службы не менее 3 лет</w:t>
      </w:r>
      <w:r>
        <w:rPr>
          <w:rFonts w:ascii="Times New Roman" w:hAnsi="Times New Roman"/>
          <w:spacing w:val="-6"/>
          <w:sz w:val="28"/>
          <w:szCs w:val="28"/>
        </w:rPr>
        <w:t>;</w:t>
      </w:r>
    </w:p>
    <w:p w:rsidR="00F758C8" w:rsidRPr="00981363"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w:t>
      </w:r>
      <w:r w:rsidRPr="00981363">
        <w:rPr>
          <w:rFonts w:ascii="Times New Roman" w:hAnsi="Times New Roman"/>
          <w:spacing w:val="-6"/>
          <w:sz w:val="28"/>
          <w:szCs w:val="28"/>
        </w:rPr>
        <w:t xml:space="preserve"> стаж работы на руководящих должностях не менее 5 (пяти) лет. </w:t>
      </w:r>
    </w:p>
    <w:p w:rsidR="00F758C8" w:rsidRDefault="00F758C8" w:rsidP="00F758C8">
      <w:pPr>
        <w:pStyle w:val="a4"/>
        <w:ind w:firstLine="708"/>
        <w:jc w:val="both"/>
        <w:rPr>
          <w:rFonts w:ascii="Times New Roman" w:hAnsi="Times New Roman"/>
          <w:spacing w:val="-6"/>
          <w:sz w:val="28"/>
          <w:szCs w:val="28"/>
        </w:rPr>
      </w:pPr>
      <w:r>
        <w:rPr>
          <w:rFonts w:ascii="Times New Roman" w:hAnsi="Times New Roman"/>
          <w:spacing w:val="-6"/>
          <w:sz w:val="28"/>
          <w:szCs w:val="28"/>
        </w:rPr>
        <w:t>Представление сведений о доходах, имуществе и обязательствах имущественного характера.</w:t>
      </w:r>
    </w:p>
    <w:p w:rsidR="00B813D7" w:rsidRDefault="00F758C8" w:rsidP="00B813D7">
      <w:pPr>
        <w:pStyle w:val="a4"/>
        <w:ind w:firstLine="708"/>
        <w:jc w:val="both"/>
        <w:rPr>
          <w:rFonts w:ascii="Times New Roman" w:hAnsi="Times New Roman"/>
          <w:spacing w:val="-6"/>
          <w:sz w:val="28"/>
          <w:szCs w:val="28"/>
        </w:rPr>
      </w:pPr>
      <w:proofErr w:type="gramStart"/>
      <w:r>
        <w:rPr>
          <w:rFonts w:ascii="Times New Roman" w:hAnsi="Times New Roman"/>
          <w:spacing w:val="-6"/>
          <w:sz w:val="28"/>
          <w:szCs w:val="28"/>
        </w:rPr>
        <w:t xml:space="preserve">В соответствии с Федеральным законом от 25 декабря 2008 г. № 273-ФЗ "О противодействии коррупции", Законом Хабаровского края от 26 июля 2017 г. № 272 </w:t>
      </w:r>
      <w:r>
        <w:rPr>
          <w:rFonts w:ascii="Times New Roman" w:hAnsi="Times New Roman"/>
          <w:iCs/>
          <w:spacing w:val="-6"/>
          <w:sz w:val="28"/>
          <w:szCs w:val="28"/>
        </w:rPr>
        <w:t xml:space="preserve">"Об отдельных вопросах реализации Федерального закона "О противодействии коррупции" в отношении граждан, претендующих на замещение муниципальной должности, и лиц, замещающих муниципальные должности" (далее – Закон края № 272) </w:t>
      </w:r>
      <w:r>
        <w:rPr>
          <w:rFonts w:ascii="Times New Roman" w:hAnsi="Times New Roman"/>
          <w:spacing w:val="-6"/>
          <w:sz w:val="28"/>
          <w:szCs w:val="28"/>
        </w:rPr>
        <w:t>гражданин, претендующий на замещение должности главы муниципального образования края, избираемого представительным</w:t>
      </w:r>
      <w:proofErr w:type="gramEnd"/>
      <w:r>
        <w:rPr>
          <w:rFonts w:ascii="Times New Roman" w:hAnsi="Times New Roman"/>
          <w:spacing w:val="-6"/>
          <w:sz w:val="28"/>
          <w:szCs w:val="28"/>
        </w:rPr>
        <w:t xml:space="preserve"> </w:t>
      </w:r>
      <w:proofErr w:type="gramStart"/>
      <w:r>
        <w:rPr>
          <w:rFonts w:ascii="Times New Roman" w:hAnsi="Times New Roman"/>
          <w:spacing w:val="-6"/>
          <w:sz w:val="28"/>
          <w:szCs w:val="28"/>
        </w:rPr>
        <w:t xml:space="preserve">органом муниципального образования края из числа кандидатов, представленных конкурсной комиссией, не позднее дня подачи заявления об участии в конкурсе представляет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w:t>
      </w:r>
      <w:r w:rsidRPr="00981363">
        <w:rPr>
          <w:rFonts w:ascii="Times New Roman" w:hAnsi="Times New Roman"/>
          <w:spacing w:val="-6"/>
          <w:sz w:val="28"/>
          <w:szCs w:val="28"/>
        </w:rPr>
        <w:t>супруга (супруги)</w:t>
      </w:r>
      <w:r>
        <w:rPr>
          <w:rFonts w:ascii="Times New Roman" w:hAnsi="Times New Roman"/>
          <w:spacing w:val="-6"/>
          <w:sz w:val="28"/>
          <w:szCs w:val="28"/>
        </w:rPr>
        <w:t xml:space="preserve"> и несовершеннолетних детей Губернатору Хабаровского края в порядке, установленном Законом края №  272.</w:t>
      </w:r>
      <w:proofErr w:type="gramEnd"/>
    </w:p>
    <w:p w:rsidR="00B813D7" w:rsidRPr="00B813D7" w:rsidRDefault="00B813D7" w:rsidP="00B813D7">
      <w:pPr>
        <w:pStyle w:val="a4"/>
        <w:ind w:firstLine="708"/>
        <w:jc w:val="both"/>
        <w:rPr>
          <w:rFonts w:ascii="Times New Roman" w:hAnsi="Times New Roman"/>
          <w:spacing w:val="-6"/>
          <w:sz w:val="28"/>
          <w:szCs w:val="28"/>
        </w:rPr>
      </w:pPr>
    </w:p>
    <w:p w:rsidR="00835D2C" w:rsidRDefault="00835D2C" w:rsidP="00835D2C">
      <w:pPr>
        <w:spacing w:after="0" w:line="240" w:lineRule="auto"/>
        <w:ind w:firstLine="708"/>
        <w:jc w:val="both"/>
        <w:rPr>
          <w:b/>
          <w:bCs/>
        </w:rPr>
      </w:pPr>
      <w:r>
        <w:rPr>
          <w:b/>
          <w:bCs/>
        </w:rPr>
        <w:t>П</w:t>
      </w:r>
      <w:r w:rsidRPr="00926723">
        <w:rPr>
          <w:b/>
          <w:bCs/>
        </w:rPr>
        <w:t>еречень документов, представляемых для участия в конкурсе, и требования к их оформлению</w:t>
      </w:r>
      <w:r>
        <w:rPr>
          <w:b/>
          <w:bCs/>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Кандидат лично представляет в конкурсную комиссию:</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1) заявление по форме согласно приложению № 1 к настоящему Положению (далее также - заявление);</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1.1) согласие на обработку персональных данных по форме согласно приложению № 2 к настоящему Положению;</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 xml:space="preserve">2) копию и оригинал паспорта или документа, заменяющего паспорт гражданина Российской Федерации </w:t>
      </w:r>
      <w:r w:rsidRPr="001F02B5">
        <w:rPr>
          <w:rFonts w:ascii="Times New Roman" w:hAnsi="Times New Roman"/>
          <w:sz w:val="28"/>
          <w:szCs w:val="28"/>
        </w:rPr>
        <w:t>или документа, удостоверяющего личность иностранного гражданина в Российской Федерации</w:t>
      </w:r>
      <w:r>
        <w:rPr>
          <w:rFonts w:ascii="Times New Roman" w:hAnsi="Times New Roman"/>
          <w:sz w:val="28"/>
          <w:szCs w:val="28"/>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2.1.) если кандидат менял фамилию, имя или отчество – копии соответствующих документов;</w:t>
      </w:r>
    </w:p>
    <w:p w:rsidR="00892221" w:rsidRPr="00373C77" w:rsidRDefault="00892221" w:rsidP="00892221">
      <w:pPr>
        <w:pStyle w:val="a4"/>
        <w:ind w:firstLine="708"/>
        <w:jc w:val="both"/>
        <w:rPr>
          <w:rFonts w:ascii="Times New Roman" w:hAnsi="Times New Roman"/>
          <w:sz w:val="28"/>
          <w:szCs w:val="28"/>
          <w:highlight w:val="yellow"/>
        </w:rPr>
      </w:pPr>
      <w:proofErr w:type="gramStart"/>
      <w:r>
        <w:rPr>
          <w:rFonts w:ascii="Times New Roman" w:hAnsi="Times New Roman"/>
          <w:sz w:val="28"/>
          <w:szCs w:val="28"/>
        </w:rPr>
        <w:t xml:space="preserve">3) справку о наличии (отсутствии) судимости и (или) факта уголовного преследования либо о прекращении уголовного преследования, выданную в порядке и по форме, установленной Приказом Министерства внутренних дел Российской Федерации от 27 сентября 2019 г. № </w:t>
      </w:r>
      <w:r w:rsidRPr="00373C77">
        <w:rPr>
          <w:rFonts w:ascii="Times New Roman" w:hAnsi="Times New Roman"/>
          <w:sz w:val="28"/>
          <w:szCs w:val="28"/>
        </w:rPr>
        <w:t>660 «Об утверждении Административного регламента Министерства внутренних дел Российской Федерации по предоставлению государственной услуги по выдаче справок о наличии (отсутствии) судимости и (или) факта уголовного преследования</w:t>
      </w:r>
      <w:proofErr w:type="gramEnd"/>
      <w:r w:rsidRPr="00373C77">
        <w:rPr>
          <w:rFonts w:ascii="Times New Roman" w:hAnsi="Times New Roman"/>
          <w:sz w:val="28"/>
          <w:szCs w:val="28"/>
        </w:rPr>
        <w:t xml:space="preserve"> либо о прекращении уголовного преследования»</w:t>
      </w:r>
      <w:r>
        <w:rPr>
          <w:rFonts w:ascii="Times New Roman" w:hAnsi="Times New Roman"/>
          <w:sz w:val="28"/>
          <w:szCs w:val="28"/>
        </w:rPr>
        <w:t xml:space="preserve"> </w:t>
      </w:r>
      <w:r w:rsidRPr="001F02B5">
        <w:rPr>
          <w:rFonts w:ascii="Times New Roman" w:hAnsi="Times New Roman"/>
          <w:sz w:val="28"/>
          <w:szCs w:val="28"/>
        </w:rPr>
        <w:t>не ранее</w:t>
      </w:r>
      <w:r>
        <w:rPr>
          <w:rFonts w:ascii="Times New Roman" w:hAnsi="Times New Roman"/>
          <w:sz w:val="28"/>
          <w:szCs w:val="28"/>
        </w:rPr>
        <w:t>, чем за 3 месяца до даты проведения конкурса</w:t>
      </w:r>
      <w:r w:rsidRPr="00373C77">
        <w:rPr>
          <w:rFonts w:ascii="Times New Roman" w:hAnsi="Times New Roman"/>
          <w:sz w:val="28"/>
          <w:szCs w:val="28"/>
        </w:rPr>
        <w:t>;</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4) копии документов, подтверждающие указанные в заявлении, предусмотренном подпунктом 1 настоящего пункта, сведения о профессиональном образовании, квалификации;</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5) копии документов об основном месте работы или службы, о занимаемой должности (роде занятий),  также о том, что кандидат является депутатом, выборным должностным лицом;</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lastRenderedPageBreak/>
        <w:t>6) копии документов воинского учета для граждан, пребывающих в запасе, и лиц, подлежащих призыву на военную службу;</w:t>
      </w:r>
    </w:p>
    <w:p w:rsidR="00892221" w:rsidRPr="004B1F5B" w:rsidRDefault="00892221" w:rsidP="00892221">
      <w:pPr>
        <w:pStyle w:val="a4"/>
        <w:ind w:firstLine="708"/>
        <w:jc w:val="both"/>
        <w:rPr>
          <w:rFonts w:ascii="Times New Roman" w:hAnsi="Times New Roman"/>
          <w:sz w:val="28"/>
          <w:szCs w:val="28"/>
        </w:rPr>
      </w:pPr>
      <w:r w:rsidRPr="004B1F5B">
        <w:rPr>
          <w:rFonts w:ascii="Times New Roman" w:hAnsi="Times New Roman"/>
          <w:sz w:val="28"/>
          <w:szCs w:val="28"/>
        </w:rPr>
        <w:t xml:space="preserve">7) кандидат представляет в конкурсную комиссию копии документов, подтверждающих отправку сведений </w:t>
      </w:r>
      <w:r w:rsidRPr="004B1F5B">
        <w:rPr>
          <w:rFonts w:ascii="Times New Roman" w:hAnsi="Times New Roman"/>
          <w:spacing w:val="-6"/>
          <w:sz w:val="28"/>
          <w:szCs w:val="28"/>
        </w:rPr>
        <w:t>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r w:rsidRPr="004B1F5B">
        <w:rPr>
          <w:rFonts w:ascii="Times New Roman" w:hAnsi="Times New Roman"/>
          <w:sz w:val="28"/>
          <w:szCs w:val="28"/>
        </w:rPr>
        <w:t xml:space="preserve"> в Управление Губернатора и Правительства Хабаровского края по противодействию коррупции.</w:t>
      </w:r>
    </w:p>
    <w:p w:rsidR="00892221" w:rsidRPr="004B1F5B" w:rsidRDefault="00892221" w:rsidP="00892221">
      <w:pPr>
        <w:pStyle w:val="a4"/>
        <w:ind w:leftChars="7" w:left="20" w:firstLineChars="229" w:firstLine="641"/>
        <w:jc w:val="both"/>
        <w:rPr>
          <w:rFonts w:ascii="Times New Roman" w:hAnsi="Times New Roman"/>
          <w:sz w:val="28"/>
          <w:szCs w:val="28"/>
        </w:rPr>
      </w:pPr>
      <w:r w:rsidRPr="004B1F5B">
        <w:rPr>
          <w:rFonts w:ascii="Times New Roman" w:hAnsi="Times New Roman"/>
          <w:sz w:val="28"/>
          <w:szCs w:val="28"/>
        </w:rPr>
        <w:t>8) иные документы или их копии, характеризующие профессиональную деятельность кандидата (представляются по желанию кандидата).</w:t>
      </w:r>
    </w:p>
    <w:p w:rsidR="00892221" w:rsidRPr="004B1F5B" w:rsidRDefault="00892221" w:rsidP="00892221">
      <w:pPr>
        <w:pStyle w:val="a4"/>
        <w:ind w:leftChars="7" w:left="20" w:firstLineChars="229" w:firstLine="641"/>
        <w:jc w:val="both"/>
        <w:rPr>
          <w:rFonts w:ascii="Times New Roman" w:hAnsi="Times New Roman"/>
          <w:sz w:val="28"/>
          <w:szCs w:val="28"/>
        </w:rPr>
      </w:pPr>
      <w:r w:rsidRPr="004B1F5B">
        <w:rPr>
          <w:rFonts w:ascii="Times New Roman" w:hAnsi="Times New Roman"/>
          <w:sz w:val="28"/>
          <w:szCs w:val="28"/>
        </w:rPr>
        <w:t xml:space="preserve">9) концепцию развития поселения (представляется по желанию кандидата). </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Прием документов</w:t>
      </w:r>
      <w:r w:rsidR="00E823D3">
        <w:rPr>
          <w:rFonts w:ascii="Times New Roman" w:hAnsi="Times New Roman"/>
          <w:sz w:val="28"/>
          <w:szCs w:val="28"/>
        </w:rPr>
        <w:t xml:space="preserve"> </w:t>
      </w:r>
      <w:r>
        <w:rPr>
          <w:rFonts w:ascii="Times New Roman" w:hAnsi="Times New Roman"/>
          <w:sz w:val="28"/>
          <w:szCs w:val="28"/>
        </w:rPr>
        <w:t>осуществляется секретарем конкурсной комиссии, который в</w:t>
      </w:r>
      <w:r w:rsidR="00E823D3">
        <w:rPr>
          <w:rFonts w:ascii="Times New Roman" w:hAnsi="Times New Roman"/>
          <w:sz w:val="28"/>
          <w:szCs w:val="28"/>
        </w:rPr>
        <w:t xml:space="preserve"> присутствии кандидата, </w:t>
      </w:r>
      <w:r>
        <w:rPr>
          <w:rFonts w:ascii="Times New Roman" w:hAnsi="Times New Roman"/>
          <w:sz w:val="28"/>
          <w:szCs w:val="28"/>
        </w:rPr>
        <w:t>сверяет наличие документов с их перечнем, указанным в заявлении, а также копии документов с их подлинниками, возвращает заявителю подлинники документов и выдает копию заявления с отметкой о дате и времени приема документов.</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 xml:space="preserve">Документы в день их приема регистрируются в специальном журнале и хранятся у секретаря конкурсной комиссии до дня окончания полномочий конкурсной комиссии. По окончании полномочий конкурсной комиссии документы кандидата, избранного на должность главы сельского поселения «Село Чумикан» Тугуро-Чумиканского муниципального района Хабаровского края, передаются в администрацию поселения. </w:t>
      </w:r>
    </w:p>
    <w:p w:rsidR="00892221" w:rsidRPr="00BE1EDE" w:rsidRDefault="00892221" w:rsidP="00892221">
      <w:pPr>
        <w:pStyle w:val="a4"/>
        <w:ind w:firstLine="708"/>
        <w:jc w:val="both"/>
        <w:rPr>
          <w:rFonts w:ascii="Times New Roman" w:hAnsi="Times New Roman"/>
          <w:sz w:val="28"/>
          <w:szCs w:val="28"/>
        </w:rPr>
      </w:pPr>
      <w:proofErr w:type="gramStart"/>
      <w:r>
        <w:rPr>
          <w:rFonts w:ascii="Times New Roman" w:hAnsi="Times New Roman"/>
          <w:sz w:val="28"/>
          <w:szCs w:val="28"/>
        </w:rPr>
        <w:t xml:space="preserve">Документы могут быть представлены в конкурсную комиссию по просьбе кандидата иными лицами в случае,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w:t>
      </w:r>
      <w:r w:rsidRPr="00BE1EDE">
        <w:rPr>
          <w:rFonts w:ascii="Times New Roman" w:hAnsi="Times New Roman"/>
          <w:sz w:val="28"/>
          <w:szCs w:val="28"/>
        </w:rPr>
        <w:t>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w:t>
      </w:r>
      <w:proofErr w:type="gramEnd"/>
      <w:r w:rsidRPr="00BE1EDE">
        <w:rPr>
          <w:rFonts w:ascii="Times New Roman" w:hAnsi="Times New Roman"/>
          <w:sz w:val="28"/>
          <w:szCs w:val="28"/>
        </w:rPr>
        <w:t xml:space="preserve"> обвиняемые).</w:t>
      </w:r>
    </w:p>
    <w:p w:rsidR="00892221" w:rsidRDefault="00892221" w:rsidP="00892221">
      <w:pPr>
        <w:pStyle w:val="a4"/>
        <w:ind w:firstLine="708"/>
        <w:jc w:val="both"/>
        <w:rPr>
          <w:rFonts w:ascii="Times New Roman" w:hAnsi="Times New Roman"/>
          <w:sz w:val="28"/>
          <w:szCs w:val="28"/>
        </w:rPr>
      </w:pPr>
      <w:r>
        <w:rPr>
          <w:rFonts w:ascii="Times New Roman" w:hAnsi="Times New Roman"/>
          <w:sz w:val="28"/>
          <w:szCs w:val="28"/>
        </w:rPr>
        <w:t>В случае если кандидат является инвалидом</w:t>
      </w:r>
      <w:r w:rsidR="00E823D3">
        <w:rPr>
          <w:rFonts w:ascii="Times New Roman" w:hAnsi="Times New Roman"/>
          <w:sz w:val="28"/>
          <w:szCs w:val="28"/>
        </w:rPr>
        <w:t>,</w:t>
      </w:r>
      <w:r>
        <w:rPr>
          <w:rFonts w:ascii="Times New Roman" w:hAnsi="Times New Roman"/>
          <w:sz w:val="28"/>
          <w:szCs w:val="28"/>
        </w:rPr>
        <w:t xml:space="preserve"> и в связи с этим не имеет возможности самостоятельно написать заявление, он вправе воспользоваться для этого помощью другого лица, полномочия которого должны быть нотариально удостоверены. </w:t>
      </w:r>
    </w:p>
    <w:p w:rsidR="00E823D3" w:rsidRDefault="00892221" w:rsidP="00E823D3">
      <w:pPr>
        <w:pStyle w:val="a4"/>
        <w:ind w:firstLine="708"/>
        <w:jc w:val="both"/>
        <w:rPr>
          <w:rFonts w:ascii="Times New Roman" w:hAnsi="Times New Roman"/>
          <w:sz w:val="28"/>
          <w:szCs w:val="28"/>
        </w:rPr>
      </w:pPr>
      <w:r>
        <w:rPr>
          <w:rFonts w:ascii="Times New Roman" w:hAnsi="Times New Roman"/>
          <w:sz w:val="28"/>
          <w:szCs w:val="28"/>
        </w:rPr>
        <w:t>Срок приема документов составляет 10 календарных дней</w:t>
      </w:r>
      <w:r w:rsidR="00E823D3">
        <w:rPr>
          <w:rFonts w:ascii="Times New Roman" w:hAnsi="Times New Roman"/>
          <w:sz w:val="28"/>
          <w:szCs w:val="28"/>
        </w:rPr>
        <w:t xml:space="preserve">. </w:t>
      </w:r>
    </w:p>
    <w:p w:rsidR="00892221" w:rsidRPr="00BE1EDE" w:rsidRDefault="00892221" w:rsidP="00E823D3">
      <w:pPr>
        <w:pStyle w:val="a4"/>
        <w:ind w:firstLine="708"/>
        <w:jc w:val="both"/>
        <w:rPr>
          <w:rFonts w:ascii="Times New Roman" w:hAnsi="Times New Roman"/>
          <w:sz w:val="28"/>
          <w:szCs w:val="28"/>
          <w:highlight w:val="yellow"/>
        </w:rPr>
      </w:pPr>
      <w:r w:rsidRPr="00BE1EDE">
        <w:rPr>
          <w:rFonts w:ascii="Times New Roman" w:hAnsi="Times New Roman"/>
          <w:sz w:val="28"/>
          <w:szCs w:val="28"/>
        </w:rPr>
        <w:t>Представление документов с нарушением установленного срока их приема либо непредставление документов</w:t>
      </w:r>
      <w:r w:rsidR="00E823D3">
        <w:rPr>
          <w:rFonts w:ascii="Times New Roman" w:hAnsi="Times New Roman"/>
          <w:sz w:val="28"/>
          <w:szCs w:val="28"/>
        </w:rPr>
        <w:t xml:space="preserve">, </w:t>
      </w:r>
      <w:r w:rsidRPr="00BE1EDE">
        <w:rPr>
          <w:rFonts w:ascii="Times New Roman" w:hAnsi="Times New Roman"/>
          <w:sz w:val="28"/>
          <w:szCs w:val="28"/>
        </w:rPr>
        <w:t>представление их не в полном объеме и (или) с нарушением требований</w:t>
      </w:r>
      <w:r w:rsidR="00E823D3">
        <w:rPr>
          <w:rFonts w:ascii="Times New Roman" w:hAnsi="Times New Roman"/>
          <w:sz w:val="28"/>
          <w:szCs w:val="28"/>
        </w:rPr>
        <w:t xml:space="preserve"> </w:t>
      </w:r>
      <w:r w:rsidRPr="00BE1EDE">
        <w:rPr>
          <w:rFonts w:ascii="Times New Roman" w:hAnsi="Times New Roman"/>
          <w:sz w:val="28"/>
          <w:szCs w:val="28"/>
        </w:rPr>
        <w:t>является основанием для отказа кандидату в приёме документов.</w:t>
      </w:r>
    </w:p>
    <w:p w:rsidR="00892221" w:rsidRDefault="00892221" w:rsidP="00151437">
      <w:pPr>
        <w:pStyle w:val="a4"/>
        <w:ind w:firstLine="708"/>
        <w:jc w:val="both"/>
        <w:rPr>
          <w:rFonts w:ascii="Times New Roman" w:hAnsi="Times New Roman"/>
          <w:sz w:val="28"/>
          <w:szCs w:val="28"/>
        </w:rPr>
      </w:pPr>
      <w:r>
        <w:rPr>
          <w:rFonts w:ascii="Times New Roman" w:hAnsi="Times New Roman"/>
          <w:sz w:val="28"/>
          <w:szCs w:val="28"/>
        </w:rPr>
        <w:t xml:space="preserve">Кандидат вправе представить в конкурсную комиссию письменное заявление об отказе от участия в конкурсе. Со дня поступления указанного заявления </w:t>
      </w:r>
      <w:r w:rsidRPr="00BE1EDE">
        <w:rPr>
          <w:rFonts w:ascii="Times New Roman" w:hAnsi="Times New Roman"/>
          <w:sz w:val="28"/>
          <w:szCs w:val="28"/>
        </w:rPr>
        <w:t>в конкурсную комиссию</w:t>
      </w:r>
      <w:r>
        <w:rPr>
          <w:rFonts w:ascii="Times New Roman" w:hAnsi="Times New Roman"/>
          <w:sz w:val="28"/>
          <w:szCs w:val="28"/>
        </w:rPr>
        <w:t xml:space="preserve"> кандидат считается снявшим свою кандидатуру.</w:t>
      </w:r>
    </w:p>
    <w:p w:rsidR="00B813D7" w:rsidRPr="00151437" w:rsidRDefault="00B813D7" w:rsidP="00151437">
      <w:pPr>
        <w:pStyle w:val="a4"/>
        <w:ind w:firstLine="708"/>
        <w:jc w:val="both"/>
        <w:rPr>
          <w:rFonts w:ascii="Times New Roman" w:hAnsi="Times New Roman"/>
          <w:sz w:val="28"/>
          <w:szCs w:val="28"/>
        </w:rPr>
      </w:pPr>
    </w:p>
    <w:p w:rsidR="00E823D3" w:rsidRDefault="00E823D3" w:rsidP="00835D2C">
      <w:pPr>
        <w:spacing w:after="0" w:line="240" w:lineRule="auto"/>
        <w:ind w:firstLine="708"/>
        <w:jc w:val="both"/>
        <w:rPr>
          <w:b/>
        </w:rPr>
      </w:pPr>
    </w:p>
    <w:p w:rsidR="00E823D3" w:rsidRDefault="00E823D3" w:rsidP="00835D2C">
      <w:pPr>
        <w:spacing w:after="0" w:line="240" w:lineRule="auto"/>
        <w:ind w:firstLine="708"/>
        <w:jc w:val="both"/>
        <w:rPr>
          <w:b/>
        </w:rPr>
      </w:pPr>
    </w:p>
    <w:p w:rsidR="00835D2C" w:rsidRPr="00061914" w:rsidRDefault="00835D2C" w:rsidP="00835D2C">
      <w:pPr>
        <w:spacing w:after="0" w:line="240" w:lineRule="auto"/>
        <w:ind w:firstLine="708"/>
        <w:jc w:val="both"/>
        <w:rPr>
          <w:b/>
        </w:rPr>
      </w:pPr>
      <w:r w:rsidRPr="00061914">
        <w:rPr>
          <w:b/>
        </w:rPr>
        <w:lastRenderedPageBreak/>
        <w:t>Срок приема документов:</w:t>
      </w:r>
    </w:p>
    <w:p w:rsidR="00835D2C" w:rsidRPr="00155CA1" w:rsidRDefault="00835D2C" w:rsidP="00835D2C">
      <w:pPr>
        <w:spacing w:after="0" w:line="240" w:lineRule="auto"/>
        <w:ind w:firstLine="708"/>
        <w:jc w:val="both"/>
      </w:pPr>
      <w:r w:rsidRPr="00061914">
        <w:t xml:space="preserve"> Прием документов осуществляется по адресу: 682560, Хабаровский край, Тугуро-Чумиканский район, с. Чумикан, </w:t>
      </w:r>
      <w:r>
        <w:t>улица Таранца, дом 5</w:t>
      </w:r>
      <w:r w:rsidRPr="00061914">
        <w:t>, кабинет</w:t>
      </w:r>
      <w:r>
        <w:rPr>
          <w:b/>
        </w:rPr>
        <w:t xml:space="preserve"> </w:t>
      </w:r>
      <w:r>
        <w:t xml:space="preserve">№ </w:t>
      </w:r>
      <w:r w:rsidRPr="001C5A03">
        <w:t>4</w:t>
      </w:r>
      <w:r w:rsidRPr="00155CA1">
        <w:t>.</w:t>
      </w:r>
    </w:p>
    <w:p w:rsidR="00835D2C" w:rsidRPr="00061914" w:rsidRDefault="00835D2C" w:rsidP="00835D2C">
      <w:pPr>
        <w:spacing w:after="0" w:line="240" w:lineRule="auto"/>
        <w:ind w:firstLine="708"/>
        <w:jc w:val="both"/>
      </w:pPr>
      <w:r w:rsidRPr="00061914">
        <w:t xml:space="preserve"> Срок приема документов</w:t>
      </w:r>
      <w:r w:rsidR="00151437">
        <w:t xml:space="preserve"> составляет 1</w:t>
      </w:r>
      <w:r>
        <w:t>0 календарных дней</w:t>
      </w:r>
      <w:r w:rsidR="00151437">
        <w:t xml:space="preserve"> с 13 декабря </w:t>
      </w:r>
      <w:r w:rsidR="00C7594E">
        <w:t>2022</w:t>
      </w:r>
      <w:r>
        <w:t xml:space="preserve"> г.</w:t>
      </w:r>
      <w:r w:rsidR="00151437">
        <w:t xml:space="preserve"> по 22 декабря </w:t>
      </w:r>
      <w:r w:rsidR="00C7594E">
        <w:t>2022</w:t>
      </w:r>
      <w:r w:rsidRPr="001C5A03">
        <w:t xml:space="preserve"> </w:t>
      </w:r>
      <w:r>
        <w:t>г.</w:t>
      </w:r>
      <w:r w:rsidRPr="00061914">
        <w:t>:</w:t>
      </w:r>
    </w:p>
    <w:p w:rsidR="00835D2C" w:rsidRDefault="003777E8" w:rsidP="00835D2C">
      <w:pPr>
        <w:spacing w:after="0" w:line="240" w:lineRule="auto"/>
        <w:ind w:firstLine="708"/>
        <w:jc w:val="both"/>
      </w:pPr>
      <w:r>
        <w:t xml:space="preserve">Понедельник-пятница </w:t>
      </w:r>
      <w:r w:rsidR="00835D2C" w:rsidRPr="00061914">
        <w:t>с 10-00 до 18-00</w:t>
      </w:r>
      <w:r>
        <w:t xml:space="preserve"> часов.</w:t>
      </w:r>
    </w:p>
    <w:p w:rsidR="0083181A" w:rsidRDefault="0083181A" w:rsidP="00835D2C">
      <w:pPr>
        <w:spacing w:after="0" w:line="240" w:lineRule="auto"/>
        <w:ind w:firstLine="708"/>
        <w:jc w:val="both"/>
      </w:pPr>
      <w:r>
        <w:t>Суббота-воскресенье с 12-00 до 13-00 часов.</w:t>
      </w:r>
    </w:p>
    <w:p w:rsidR="00B813D7" w:rsidRPr="00061914" w:rsidRDefault="00B813D7" w:rsidP="00835D2C">
      <w:pPr>
        <w:spacing w:after="0" w:line="240" w:lineRule="auto"/>
        <w:ind w:firstLine="708"/>
        <w:jc w:val="both"/>
      </w:pPr>
    </w:p>
    <w:p w:rsidR="00835D2C" w:rsidRPr="0024359D" w:rsidRDefault="00835D2C" w:rsidP="0083181A">
      <w:pPr>
        <w:spacing w:after="0" w:line="240" w:lineRule="auto"/>
        <w:ind w:firstLine="708"/>
        <w:jc w:val="both"/>
      </w:pPr>
      <w:r w:rsidRPr="0024359D">
        <w:rPr>
          <w:b/>
          <w:bCs/>
        </w:rPr>
        <w:t>Контактный телефон</w:t>
      </w:r>
      <w:r>
        <w:rPr>
          <w:b/>
          <w:bCs/>
        </w:rPr>
        <w:t xml:space="preserve"> для справок</w:t>
      </w:r>
      <w:r w:rsidRPr="0024359D">
        <w:rPr>
          <w:b/>
          <w:bCs/>
        </w:rPr>
        <w:t xml:space="preserve">: </w:t>
      </w:r>
      <w:r>
        <w:rPr>
          <w:b/>
          <w:bCs/>
        </w:rPr>
        <w:t>8 (42143) 91</w:t>
      </w:r>
      <w:r w:rsidR="00151437">
        <w:rPr>
          <w:b/>
          <w:bCs/>
        </w:rPr>
        <w:t>-</w:t>
      </w:r>
      <w:r>
        <w:rPr>
          <w:b/>
          <w:bCs/>
        </w:rPr>
        <w:t>4</w:t>
      </w:r>
      <w:r w:rsidR="00151437">
        <w:rPr>
          <w:b/>
          <w:bCs/>
        </w:rPr>
        <w:t>-</w:t>
      </w:r>
      <w:r>
        <w:rPr>
          <w:b/>
          <w:bCs/>
        </w:rPr>
        <w:t>18</w:t>
      </w:r>
    </w:p>
    <w:p w:rsidR="00835D2C" w:rsidRPr="003777E8" w:rsidRDefault="00835D2C" w:rsidP="003777E8">
      <w:pPr>
        <w:spacing w:after="0" w:line="240" w:lineRule="auto"/>
        <w:ind w:firstLine="708"/>
        <w:jc w:val="both"/>
      </w:pPr>
      <w:r>
        <w:t xml:space="preserve">Порядок проведения конкурса </w:t>
      </w:r>
      <w:r w:rsidRPr="008541C8">
        <w:t xml:space="preserve">по отбору кандидатур на должность главы </w:t>
      </w:r>
      <w:r>
        <w:t>сельского поселения «Село Чумикан» утвержден решением Совета депутатов сельск</w:t>
      </w:r>
      <w:r w:rsidR="00151437">
        <w:t>ого поселения № 38  от 05.10.2022</w:t>
      </w:r>
      <w:r>
        <w:t xml:space="preserve"> г. (в </w:t>
      </w:r>
      <w:r w:rsidR="00151437">
        <w:t>редакции от 03.11.2022 № 40</w:t>
      </w:r>
      <w:r>
        <w:t>)</w:t>
      </w:r>
      <w:r w:rsidR="003777E8">
        <w:t xml:space="preserve"> </w:t>
      </w:r>
      <w:r>
        <w:t>//</w:t>
      </w:r>
      <w:r w:rsidR="00151437">
        <w:t>Информационный бюллетень № 10 от 07.11.2022</w:t>
      </w:r>
      <w:r w:rsidRPr="00456A39">
        <w:t>г.//</w:t>
      </w:r>
      <w:r w:rsidR="00151437">
        <w:t xml:space="preserve"> Информационный бюллетень № 11 (1) от 07.11.2022</w:t>
      </w:r>
      <w:r>
        <w:t xml:space="preserve"> г</w:t>
      </w:r>
      <w:r w:rsidRPr="00456A39">
        <w:t>.</w:t>
      </w:r>
      <w:r w:rsidRPr="001C5A03">
        <w:rPr>
          <w:b/>
        </w:rPr>
        <w:t xml:space="preserve">// </w:t>
      </w:r>
    </w:p>
    <w:p w:rsidR="00835D2C" w:rsidRDefault="00835D2C" w:rsidP="00835D2C">
      <w:pPr>
        <w:spacing w:after="0" w:line="240" w:lineRule="auto"/>
        <w:ind w:firstLine="708"/>
        <w:jc w:val="both"/>
      </w:pPr>
      <w:r>
        <w:t xml:space="preserve">Официальный сайт администрации сельского поселения «Село Чумикан»: </w:t>
      </w:r>
      <w:r>
        <w:rPr>
          <w:lang w:val="en-US"/>
        </w:rPr>
        <w:t>www</w:t>
      </w:r>
      <w:r w:rsidRPr="001C5A03">
        <w:t xml:space="preserve">. </w:t>
      </w:r>
      <w:proofErr w:type="spellStart"/>
      <w:r>
        <w:rPr>
          <w:lang w:val="en-US"/>
        </w:rPr>
        <w:t>selochumikan</w:t>
      </w:r>
      <w:proofErr w:type="spellEnd"/>
      <w:r w:rsidRPr="00D71D6B">
        <w:t>.</w:t>
      </w:r>
      <w:proofErr w:type="spellStart"/>
      <w:r>
        <w:rPr>
          <w:lang w:val="en-US"/>
        </w:rPr>
        <w:t>ru</w:t>
      </w:r>
      <w:proofErr w:type="spellEnd"/>
    </w:p>
    <w:p w:rsidR="00F8013D" w:rsidRDefault="00FE4225" w:rsidP="00A31682">
      <w:pPr>
        <w:spacing w:after="0" w:line="240" w:lineRule="exact"/>
      </w:pPr>
      <w:r>
        <w:t xml:space="preserve">                      </w:t>
      </w:r>
    </w:p>
    <w:sectPr w:rsidR="00F8013D" w:rsidSect="00C7594E">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75F8"/>
    <w:rsid w:val="00006B05"/>
    <w:rsid w:val="000423A1"/>
    <w:rsid w:val="00072D20"/>
    <w:rsid w:val="000736B5"/>
    <w:rsid w:val="00092E67"/>
    <w:rsid w:val="000D2540"/>
    <w:rsid w:val="00141002"/>
    <w:rsid w:val="00151437"/>
    <w:rsid w:val="00172770"/>
    <w:rsid w:val="00222BE6"/>
    <w:rsid w:val="002417A0"/>
    <w:rsid w:val="00260BAA"/>
    <w:rsid w:val="002652E1"/>
    <w:rsid w:val="00275B2D"/>
    <w:rsid w:val="002920E0"/>
    <w:rsid w:val="002E2CF5"/>
    <w:rsid w:val="002F5E0D"/>
    <w:rsid w:val="003777E8"/>
    <w:rsid w:val="003B299D"/>
    <w:rsid w:val="004E1AE5"/>
    <w:rsid w:val="004E4DAA"/>
    <w:rsid w:val="00543EAC"/>
    <w:rsid w:val="00545C77"/>
    <w:rsid w:val="00584D70"/>
    <w:rsid w:val="0058612E"/>
    <w:rsid w:val="00594EC5"/>
    <w:rsid w:val="005B3966"/>
    <w:rsid w:val="005B4101"/>
    <w:rsid w:val="005C147A"/>
    <w:rsid w:val="005C17AF"/>
    <w:rsid w:val="005F737F"/>
    <w:rsid w:val="00640AA8"/>
    <w:rsid w:val="00651C91"/>
    <w:rsid w:val="00671C12"/>
    <w:rsid w:val="006D39E2"/>
    <w:rsid w:val="00700DA8"/>
    <w:rsid w:val="00815308"/>
    <w:rsid w:val="0083181A"/>
    <w:rsid w:val="00835D2C"/>
    <w:rsid w:val="00843E3C"/>
    <w:rsid w:val="00892221"/>
    <w:rsid w:val="008A01C2"/>
    <w:rsid w:val="009044A9"/>
    <w:rsid w:val="00991CA8"/>
    <w:rsid w:val="00994BB2"/>
    <w:rsid w:val="009A1D86"/>
    <w:rsid w:val="00A03560"/>
    <w:rsid w:val="00A2355A"/>
    <w:rsid w:val="00A26877"/>
    <w:rsid w:val="00A31682"/>
    <w:rsid w:val="00A66220"/>
    <w:rsid w:val="00AB0F37"/>
    <w:rsid w:val="00AF2D65"/>
    <w:rsid w:val="00AF404D"/>
    <w:rsid w:val="00B2339C"/>
    <w:rsid w:val="00B813D7"/>
    <w:rsid w:val="00B82CC6"/>
    <w:rsid w:val="00BF0C57"/>
    <w:rsid w:val="00BF3193"/>
    <w:rsid w:val="00BF3585"/>
    <w:rsid w:val="00BF4D89"/>
    <w:rsid w:val="00C67144"/>
    <w:rsid w:val="00C7594E"/>
    <w:rsid w:val="00CC5705"/>
    <w:rsid w:val="00CC6FC3"/>
    <w:rsid w:val="00D13B28"/>
    <w:rsid w:val="00D575F8"/>
    <w:rsid w:val="00D62BDF"/>
    <w:rsid w:val="00DB753B"/>
    <w:rsid w:val="00E255A7"/>
    <w:rsid w:val="00E823D3"/>
    <w:rsid w:val="00EC7AAF"/>
    <w:rsid w:val="00F242FF"/>
    <w:rsid w:val="00F31788"/>
    <w:rsid w:val="00F758C8"/>
    <w:rsid w:val="00F8013D"/>
    <w:rsid w:val="00F934E9"/>
    <w:rsid w:val="00FB6D50"/>
    <w:rsid w:val="00FC405F"/>
    <w:rsid w:val="00FE4225"/>
    <w:rsid w:val="00FE5D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E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23A1"/>
    <w:rPr>
      <w:color w:val="0000FF" w:themeColor="hyperlink"/>
      <w:u w:val="single"/>
    </w:rPr>
  </w:style>
  <w:style w:type="paragraph" w:styleId="a4">
    <w:name w:val="No Spacing"/>
    <w:uiPriority w:val="1"/>
    <w:qFormat/>
    <w:rsid w:val="00F758C8"/>
    <w:pPr>
      <w:spacing w:after="0" w:line="240" w:lineRule="auto"/>
    </w:pPr>
    <w:rPr>
      <w:rFonts w:ascii="Calibri" w:eastAsia="Times New Roman" w:hAnsi="Calibri" w:cs="Times New Roman"/>
      <w:sz w:val="22"/>
      <w:lang w:eastAsia="ru-RU"/>
    </w:rPr>
  </w:style>
  <w:style w:type="character" w:customStyle="1" w:styleId="a5">
    <w:name w:val="Гипертекстовая ссылка"/>
    <w:basedOn w:val="a0"/>
    <w:uiPriority w:val="99"/>
    <w:unhideWhenUsed/>
    <w:rsid w:val="00F758C8"/>
    <w:rPr>
      <w:rFonts w:hint="default"/>
      <w:b w:val="0"/>
      <w:color w:val="106BBE"/>
      <w:sz w:val="24"/>
      <w:szCs w:val="24"/>
    </w:rPr>
  </w:style>
  <w:style w:type="paragraph" w:styleId="a6">
    <w:name w:val="Title"/>
    <w:basedOn w:val="a"/>
    <w:link w:val="a7"/>
    <w:qFormat/>
    <w:rsid w:val="005B4101"/>
    <w:pPr>
      <w:spacing w:after="0" w:line="240" w:lineRule="auto"/>
      <w:jc w:val="center"/>
    </w:pPr>
    <w:rPr>
      <w:rFonts w:eastAsia="Times New Roman" w:cs="Times New Roman"/>
      <w:b/>
      <w:bCs/>
      <w:szCs w:val="20"/>
      <w:lang w:eastAsia="ru-RU"/>
    </w:rPr>
  </w:style>
  <w:style w:type="character" w:customStyle="1" w:styleId="a7">
    <w:name w:val="Название Знак"/>
    <w:basedOn w:val="a0"/>
    <w:link w:val="a6"/>
    <w:rsid w:val="005B4101"/>
    <w:rPr>
      <w:rFonts w:eastAsia="Times New Roman" w:cs="Times New Roman"/>
      <w:b/>
      <w:bC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606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4E978ACDC045027530B949DC28B15E817DC9A818CB7E641072AE137E8F2B89121F58E4D5077AF1D9D2C424330B00AC0D9CB7DFE077DAA12vAR7B" TargetMode="External"/><Relationship Id="rId18" Type="http://schemas.openxmlformats.org/officeDocument/2006/relationships/hyperlink" Target="consultantplus://offline/ref=24E978ACDC045027530B949DC28B15E817DC9A818CB7E641072AE137E8F2B89121F58E4E5377A316C976524779E70FDCD1D763FE197DvAR8B" TargetMode="External"/><Relationship Id="rId26" Type="http://schemas.openxmlformats.org/officeDocument/2006/relationships/hyperlink" Target="consultantplus://offline/ref=24E978ACDC045027530B949DC28B15E817DC9A818CB7E641072AE137E8F2B89121F58E4D5272A516C976524779E70FDCD1D763FE197DvAR8B" TargetMode="External"/><Relationship Id="rId39" Type="http://schemas.openxmlformats.org/officeDocument/2006/relationships/hyperlink" Target="consultantplus://offline/ref=24E978ACDC045027530B949DC28B15E817DC9A818CB7E641072AE137E8F2B89121F58E4D5171A616C976524779E70FDCD1D763FE197DvAR8B" TargetMode="External"/><Relationship Id="rId21" Type="http://schemas.openxmlformats.org/officeDocument/2006/relationships/hyperlink" Target="consultantplus://offline/ref=24E978ACDC045027530B949DC28B15E817DC9A818CB7E641072AE137E8F2B89121F58E4D5075A11D982C424330B00AC0D9CB7DFE077DAA12vAR7B" TargetMode="External"/><Relationship Id="rId34" Type="http://schemas.openxmlformats.org/officeDocument/2006/relationships/hyperlink" Target="consultantplus://offline/ref=24E978ACDC045027530B949DC28B15E817DC9A818CB7E641072AE137E8F2B89121F58E4D5771A716C976524779E70FDCD1D763FE197DvAR8B" TargetMode="External"/><Relationship Id="rId42" Type="http://schemas.openxmlformats.org/officeDocument/2006/relationships/hyperlink" Target="consultantplus://offline/ref=24E978ACDC045027530B949DC28B15E817DC9A818CB7E641072AE137E8F2B89121F58E4D5176A116C976524779E70FDCD1D763FE197DvAR8B" TargetMode="External"/><Relationship Id="rId47" Type="http://schemas.openxmlformats.org/officeDocument/2006/relationships/hyperlink" Target="consultantplus://offline/ref=24E978ACDC045027530B949DC28B15E817DC9A818CB7E641072AE137E8F2B89121F58E455874AC49CC63431F76ED19C2D3CB7FFC1Bv7RDB" TargetMode="External"/><Relationship Id="rId50" Type="http://schemas.openxmlformats.org/officeDocument/2006/relationships/hyperlink" Target="consultantplus://offline/ref=24E978ACDC045027530B949DC28B15E817DC9A818CB7E641072AE137E8F2B89121F58E4D567FA516C976524779E70FDCD1D763FE197DvAR8B" TargetMode="External"/><Relationship Id="rId55" Type="http://schemas.openxmlformats.org/officeDocument/2006/relationships/hyperlink" Target="consultantplus://offline/ref=24E978ACDC045027530B949DC28B15E817DC9A818CB7E641072AE137E8F2B89121F58E4D5074A61C9B2C424330B00AC0D9CB7DFE077DAA12vAR7B" TargetMode="External"/><Relationship Id="rId7" Type="http://schemas.openxmlformats.org/officeDocument/2006/relationships/hyperlink" Target="consultantplus://offline/ref=24E978ACDC045027530B949DC28B15E817DC9A818CB7E641072AE137E8F2B89121F58E4D5077A214982C424330B00AC0D9CB7DFE077DAA12vAR7B" TargetMode="External"/><Relationship Id="rId2" Type="http://schemas.openxmlformats.org/officeDocument/2006/relationships/settings" Target="settings.xml"/><Relationship Id="rId16" Type="http://schemas.openxmlformats.org/officeDocument/2006/relationships/hyperlink" Target="consultantplus://offline/ref=24E978ACDC045027530B949DC28B15E817DC9A818CB7E641072AE137E8F2B89121F58E4D5075A418982C424330B00AC0D9CB7DFE077DAA12vAR7B" TargetMode="External"/><Relationship Id="rId20" Type="http://schemas.openxmlformats.org/officeDocument/2006/relationships/hyperlink" Target="consultantplus://offline/ref=24E978ACDC045027530B949DC28B15E817DC9A818CB7E641072AE137E8F2B89121F58E4D5075A215992C424330B00AC0D9CB7DFE077DAA12vAR7B" TargetMode="External"/><Relationship Id="rId29" Type="http://schemas.openxmlformats.org/officeDocument/2006/relationships/hyperlink" Target="consultantplus://offline/ref=24E978ACDC045027530B949DC28B15E817DC9A818CB7E641072AE137E8F2B89121F58E4D5077AE199D2C424330B00AC0D9CB7DFE077DAA12vAR7B" TargetMode="External"/><Relationship Id="rId41" Type="http://schemas.openxmlformats.org/officeDocument/2006/relationships/hyperlink" Target="consultantplus://offline/ref=24E978ACDC045027530B949DC28B15E817DC9A818CB7E641072AE137E8F2B89121F58E4D5574A016C976524779E70FDCD1D763FE197DvAR8B" TargetMode="External"/><Relationship Id="rId54" Type="http://schemas.openxmlformats.org/officeDocument/2006/relationships/hyperlink" Target="consultantplus://offline/ref=24E978ACDC045027530B949DC28B15E817DC9A818CB7E641072AE137E8F2B89121F58E4D5075A71E9E2C424330B00AC0D9CB7DFE077DAA12vAR7B" TargetMode="External"/><Relationship Id="rId1" Type="http://schemas.openxmlformats.org/officeDocument/2006/relationships/styles" Target="styles.xml"/><Relationship Id="rId6" Type="http://schemas.openxmlformats.org/officeDocument/2006/relationships/hyperlink" Target="consultantplus://offline/ref=24E978ACDC045027530B949DC28B15E817DC9A818CB7E641072AE137E8F2B89121F58E4D5077A218952C424330B00AC0D9CB7DFE077DAA12vAR7B" TargetMode="External"/><Relationship Id="rId11" Type="http://schemas.openxmlformats.org/officeDocument/2006/relationships/hyperlink" Target="consultantplus://offline/ref=24E978ACDC045027530B949DC28B15E817DC9A818CB7E641072AE137E8F2B89121F58E4D5075A21D9E2C424330B00AC0D9CB7DFE077DAA12vAR7B" TargetMode="External"/><Relationship Id="rId24" Type="http://schemas.openxmlformats.org/officeDocument/2006/relationships/hyperlink" Target="consultantplus://offline/ref=24E978ACDC045027530B949DC28B15E817DC9A818CB7E641072AE137E8F2B89121F58E4D5275A016C976524779E70FDCD1D763FE197DvAR8B" TargetMode="External"/><Relationship Id="rId32" Type="http://schemas.openxmlformats.org/officeDocument/2006/relationships/hyperlink" Target="consultantplus://offline/ref=24E978ACDC045027530B949DC28B15E817DC9A818CB7E641072AE137E8F2B89121F58E4D5377A616C976524779E70FDCD1D763FE197DvAR8B" TargetMode="External"/><Relationship Id="rId37" Type="http://schemas.openxmlformats.org/officeDocument/2006/relationships/hyperlink" Target="consultantplus://offline/ref=24E978ACDC045027530B949DC28B15E817DC9A818CB7E641072AE137E8F2B89121F58E4E5671A116C976524779E70FDCD1D763FE197DvAR8B" TargetMode="External"/><Relationship Id="rId40" Type="http://schemas.openxmlformats.org/officeDocument/2006/relationships/hyperlink" Target="consultantplus://offline/ref=24E978ACDC045027530B949DC28B15E817DC9A818CB7E641072AE137E8F2B89121F58E4D5074AF189F2C424330B00AC0D9CB7DFE077DAA12vAR7B" TargetMode="External"/><Relationship Id="rId45" Type="http://schemas.openxmlformats.org/officeDocument/2006/relationships/hyperlink" Target="consultantplus://offline/ref=24E978ACDC045027530B949DC28B15E817DC9A818CB7E641072AE137E8F2B89121F58E4E5471A616C976524779E70FDCD1D763FE197DvAR8B" TargetMode="External"/><Relationship Id="rId53" Type="http://schemas.openxmlformats.org/officeDocument/2006/relationships/hyperlink" Target="consultantplus://offline/ref=24E978ACDC045027530B949DC28B15E817DC9A818CB7E641072AE137E8F2B89121F58E4D5075A71C982C424330B00AC0D9CB7DFE077DAA12vAR7B" TargetMode="External"/><Relationship Id="rId58" Type="http://schemas.openxmlformats.org/officeDocument/2006/relationships/hyperlink" Target="consultantplus://offline/ref=24E978ACDC045027530B949DC28B15E817DC9A818CB7E641072AE137E8F2B89121F58E4D5675A616C976524779E70FDCD1D763FE197DvAR8B" TargetMode="External"/><Relationship Id="rId5" Type="http://schemas.openxmlformats.org/officeDocument/2006/relationships/hyperlink" Target="consultantplus://offline/ref=24E978ACDC045027530B949DC28B15E817DC9A818CB7E641072AE137E8F2B89121F58E4D5077A2189F2C424330B00AC0D9CB7DFE077DAA12vAR7B" TargetMode="External"/><Relationship Id="rId15" Type="http://schemas.openxmlformats.org/officeDocument/2006/relationships/hyperlink" Target="consultantplus://offline/ref=24E978ACDC045027530B949DC28B15E817DC9A818CB7E641072AE137E8F2B89121F58E4E5672A416C976524779E70FDCD1D763FE197DvAR8B" TargetMode="External"/><Relationship Id="rId23" Type="http://schemas.openxmlformats.org/officeDocument/2006/relationships/hyperlink" Target="consultantplus://offline/ref=24E978ACDC045027530B949DC28B15E817DC9A818CB7E641072AE137E8F2B89121F58E4D5276A016C976524779E70FDCD1D763FE197DvAR8B" TargetMode="External"/><Relationship Id="rId28" Type="http://schemas.openxmlformats.org/officeDocument/2006/relationships/hyperlink" Target="consultantplus://offline/ref=24E978ACDC045027530B949DC28B15E817DC9A818CB7E641072AE137E8F2B89121F58E4D5075A11C982C424330B00AC0D9CB7DFE077DAA12vAR7B" TargetMode="External"/><Relationship Id="rId36" Type="http://schemas.openxmlformats.org/officeDocument/2006/relationships/hyperlink" Target="consultantplus://offline/ref=24E978ACDC045027530B949DC28B15E817DC9A818CB7E641072AE137E8F2B89121F58E4E5370A116C976524779E70FDCD1D763FE197DvAR8B" TargetMode="External"/><Relationship Id="rId49" Type="http://schemas.openxmlformats.org/officeDocument/2006/relationships/hyperlink" Target="consultantplus://offline/ref=24E978ACDC045027530B949DC28B15E817DC9A818CB7E641072AE137E8F2B89121F58E4D5674A116C976524779E70FDCD1D763FE197DvAR8B" TargetMode="External"/><Relationship Id="rId57" Type="http://schemas.openxmlformats.org/officeDocument/2006/relationships/hyperlink" Target="consultantplus://offline/ref=24E978ACDC045027530B949DC28B15E817DC9A818CB7E641072AE137E8F2B89121F58E4D5075A51B952C424330B00AC0D9CB7DFE077DAA12vAR7B" TargetMode="External"/><Relationship Id="rId61" Type="http://schemas.microsoft.com/office/2007/relationships/stylesWithEffects" Target="stylesWithEffects.xml"/><Relationship Id="rId10" Type="http://schemas.openxmlformats.org/officeDocument/2006/relationships/hyperlink" Target="consultantplus://offline/ref=24E978ACDC045027530B949DC28B15E817DC9A818CB7E641072AE137E8F2B89121F58E4D5077A01D9D2C424330B00AC0D9CB7DFE077DAA12vAR7B" TargetMode="External"/><Relationship Id="rId19" Type="http://schemas.openxmlformats.org/officeDocument/2006/relationships/hyperlink" Target="consultantplus://offline/ref=24E978ACDC045027530B949DC28B15E817DC9A818CB7E641072AE137E8F2B89121F58E4D5077AF19982C424330B00AC0D9CB7DFE077DAA12vAR7B" TargetMode="External"/><Relationship Id="rId31" Type="http://schemas.openxmlformats.org/officeDocument/2006/relationships/hyperlink" Target="consultantplus://offline/ref=24E978ACDC045027530B949DC28B15E817DC9A818CB7E641072AE137E8F2B89121F58E4D527FA016C976524779E70FDCD1D763FE197DvAR8B" TargetMode="External"/><Relationship Id="rId44" Type="http://schemas.openxmlformats.org/officeDocument/2006/relationships/hyperlink" Target="consultantplus://offline/ref=24E978ACDC045027530B949DC28B15E817DC9A818CB7E641072AE137E8F2B89121F58E4D5076A11F9D2C424330B00AC0D9CB7DFE077DAA12vAR7B" TargetMode="External"/><Relationship Id="rId52" Type="http://schemas.openxmlformats.org/officeDocument/2006/relationships/hyperlink" Target="consultantplus://offline/ref=24E978ACDC045027530B949DC28B15E817DC9A818CB7E641072AE137E8F2B89121F58E4D5076AE19992C424330B00AC0D9CB7DFE077DAA12vAR7B" TargetMode="External"/><Relationship Id="rId60" Type="http://schemas.openxmlformats.org/officeDocument/2006/relationships/theme" Target="theme/theme1.xml"/><Relationship Id="rId4" Type="http://schemas.openxmlformats.org/officeDocument/2006/relationships/hyperlink" Target="http://www.selocnumikan" TargetMode="External"/><Relationship Id="rId9" Type="http://schemas.openxmlformats.org/officeDocument/2006/relationships/hyperlink" Target="consultantplus://offline/ref=24E978ACDC045027530B949DC28B15E817DC9A818CB7E641072AE137E8F2B89121F58E4D5077A11A942C424330B00AC0D9CB7DFE077DAA12vAR7B" TargetMode="External"/><Relationship Id="rId14" Type="http://schemas.openxmlformats.org/officeDocument/2006/relationships/hyperlink" Target="consultantplus://offline/ref=24E978ACDC045027530B949DC28B15E817DC9A818CB7E641072AE137E8F2B89121F58E4E5672A616C976524779E70FDCD1D763FE197DvAR8B" TargetMode="External"/><Relationship Id="rId22" Type="http://schemas.openxmlformats.org/officeDocument/2006/relationships/hyperlink" Target="consultantplus://offline/ref=24E978ACDC045027530B949DC28B15E817DC9A818CB7E641072AE137E8F2B89121F58E4D5974A116C976524779E70FDCD1D763FE197DvAR8B" TargetMode="External"/><Relationship Id="rId27" Type="http://schemas.openxmlformats.org/officeDocument/2006/relationships/hyperlink" Target="consultantplus://offline/ref=24E978ACDC045027530B949DC28B15E817DC9A818CB7E641072AE137E8F2B89121F58E4D5271A616C976524779E70FDCD1D763FE197DvAR8B" TargetMode="External"/><Relationship Id="rId30" Type="http://schemas.openxmlformats.org/officeDocument/2006/relationships/hyperlink" Target="consultantplus://offline/ref=24E978ACDC045027530B949DC28B15E817DC9A818CB7E641072AE137E8F2B89121F58E4D5075A11B9E2C424330B00AC0D9CB7DFE077DAA12vAR7B" TargetMode="External"/><Relationship Id="rId35" Type="http://schemas.openxmlformats.org/officeDocument/2006/relationships/hyperlink" Target="consultantplus://offline/ref=24E978ACDC045027530B949DC28B15E817DC9A818CB7E641072AE137E8F2B89121F58E4D587EA516C976524779E70FDCD1D763FE197DvAR8B" TargetMode="External"/><Relationship Id="rId43" Type="http://schemas.openxmlformats.org/officeDocument/2006/relationships/hyperlink" Target="consultantplus://offline/ref=24E978ACDC045027530B949DC28B15E817DC9A818CB7E641072AE137E8F2B89121F58E4E567EA116C976524779E70FDCD1D763FE197DvAR8B" TargetMode="External"/><Relationship Id="rId48" Type="http://schemas.openxmlformats.org/officeDocument/2006/relationships/hyperlink" Target="consultantplus://offline/ref=24E978ACDC045027530B949DC28B15E817DC9A818CB7E641072AE137E8F2B89121F58E4E527FA716C976524779E70FDCD1D763FE197DvAR8B" TargetMode="External"/><Relationship Id="rId56" Type="http://schemas.openxmlformats.org/officeDocument/2006/relationships/hyperlink" Target="consultantplus://offline/ref=24E978ACDC045027530B949DC28B15E817DC9A818CB7E641072AE137E8F2B89121F58E4D5075A718982C424330B00AC0D9CB7DFE077DAA12vAR7B" TargetMode="External"/><Relationship Id="rId8" Type="http://schemas.openxmlformats.org/officeDocument/2006/relationships/hyperlink" Target="consultantplus://offline/ref=24E978ACDC045027530B949DC28B15E817DC9A818CB7E641072AE137E8F2B89121F58E4E557EA616C976524779E70FDCD1D763FE197DvAR8B" TargetMode="External"/><Relationship Id="rId51" Type="http://schemas.openxmlformats.org/officeDocument/2006/relationships/hyperlink" Target="consultantplus://offline/ref=24E978ACDC045027530B949DC28B15E817DC9A818CB7E641072AE137E8F2B89121F58E4E5576A616C976524779E70FDCD1D763FE197DvAR8B" TargetMode="External"/><Relationship Id="rId3" Type="http://schemas.openxmlformats.org/officeDocument/2006/relationships/webSettings" Target="webSettings.xml"/><Relationship Id="rId12" Type="http://schemas.openxmlformats.org/officeDocument/2006/relationships/hyperlink" Target="consultantplus://offline/ref=24E978ACDC045027530B949DC28B15E817DC9A818CB7E641072AE137E8F2B89121F58E4A5475AC49CC63431F76ED19C2D3CB7FFC1Bv7RDB" TargetMode="External"/><Relationship Id="rId17" Type="http://schemas.openxmlformats.org/officeDocument/2006/relationships/hyperlink" Target="consultantplus://offline/ref=24E978ACDC045027530B949DC28B15E817DC9A818CB7E641072AE137E8F2B89121F58E4E5672A016C976524779E70FDCD1D763FE197DvAR8B" TargetMode="External"/><Relationship Id="rId25" Type="http://schemas.openxmlformats.org/officeDocument/2006/relationships/hyperlink" Target="consultantplus://offline/ref=24E978ACDC045027530B949DC28B15E817DC9A818CB7E641072AE137E8F2B89121F58E4D5274A116C976524779E70FDCD1D763FE197DvAR8B" TargetMode="External"/><Relationship Id="rId33" Type="http://schemas.openxmlformats.org/officeDocument/2006/relationships/hyperlink" Target="consultantplus://offline/ref=24E978ACDC045027530B949DC28B15E817DC9A818CB7E641072AE137E8F2B89121F58E4D5075A01B982C424330B00AC0D9CB7DFE077DAA12vAR7B" TargetMode="External"/><Relationship Id="rId38" Type="http://schemas.openxmlformats.org/officeDocument/2006/relationships/hyperlink" Target="consultantplus://offline/ref=24E978ACDC045027530B949DC28B15E817DC9A818CB7E641072AE137E8F2B89121F58E4D5670A416C976524779E70FDCD1D763FE197DvAR8B" TargetMode="External"/><Relationship Id="rId46" Type="http://schemas.openxmlformats.org/officeDocument/2006/relationships/hyperlink" Target="consultantplus://offline/ref=24E978ACDC045027530B949DC28B15E817DC9A818CB7E641072AE137E8F2B89121F58E455876AC49CC63431F76ED19C2D3CB7FFC1Bv7RDB" TargetMode="External"/><Relationship Id="rId5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244</TotalTime>
  <Pages>6</Pages>
  <Words>3392</Words>
  <Characters>19336</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Оргработа</cp:lastModifiedBy>
  <cp:revision>56</cp:revision>
  <cp:lastPrinted>2022-11-09T06:01:00Z</cp:lastPrinted>
  <dcterms:created xsi:type="dcterms:W3CDTF">2015-11-04T03:53:00Z</dcterms:created>
  <dcterms:modified xsi:type="dcterms:W3CDTF">2022-11-09T23:38:00Z</dcterms:modified>
</cp:coreProperties>
</file>